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5F901" w14:textId="195F64AF" w:rsidR="000133E5" w:rsidRPr="00036508" w:rsidRDefault="000133E5" w:rsidP="000133E5">
      <w:pPr>
        <w:pStyle w:val="Header"/>
        <w:tabs>
          <w:tab w:val="right" w:pos="9781"/>
          <w:tab w:val="right" w:pos="13323"/>
        </w:tabs>
        <w:spacing w:before="60" w:after="60"/>
        <w:outlineLvl w:val="0"/>
        <w:rPr>
          <w:rFonts w:eastAsia="SimSun" w:cs="Arial"/>
          <w:b w:val="0"/>
          <w:sz w:val="24"/>
          <w:szCs w:val="24"/>
          <w:lang w:eastAsia="zh-CN"/>
        </w:rPr>
      </w:pPr>
      <w:bookmarkStart w:id="0" w:name="Title"/>
      <w:bookmarkEnd w:id="0"/>
      <w:r w:rsidRPr="00036508">
        <w:rPr>
          <w:rFonts w:eastAsia="SimSun" w:cs="Arial"/>
          <w:sz w:val="24"/>
          <w:szCs w:val="24"/>
          <w:lang w:eastAsia="zh-CN"/>
        </w:rPr>
        <w:t>3GPP TSG-RAN WG4 Meeting # 1</w:t>
      </w:r>
      <w:r w:rsidR="00334085">
        <w:rPr>
          <w:rFonts w:eastAsia="SimSun" w:cs="Arial"/>
          <w:sz w:val="24"/>
          <w:szCs w:val="24"/>
          <w:lang w:eastAsia="zh-CN"/>
        </w:rPr>
        <w:t>10</w:t>
      </w:r>
      <w:r w:rsidR="0035643D">
        <w:rPr>
          <w:rFonts w:eastAsia="SimSun" w:cs="Arial"/>
          <w:sz w:val="24"/>
          <w:szCs w:val="24"/>
          <w:lang w:eastAsia="zh-CN"/>
        </w:rPr>
        <w:t>bis</w:t>
      </w:r>
      <w:r>
        <w:rPr>
          <w:rFonts w:eastAsia="SimSun" w:cs="Arial"/>
          <w:sz w:val="24"/>
          <w:szCs w:val="24"/>
          <w:lang w:eastAsia="zh-CN"/>
        </w:rPr>
        <w:tab/>
      </w:r>
      <w:r w:rsidRPr="00450093">
        <w:rPr>
          <w:rFonts w:eastAsia="SimSun" w:cs="Arial"/>
          <w:sz w:val="24"/>
          <w:szCs w:val="24"/>
          <w:lang w:eastAsia="zh-CN"/>
        </w:rPr>
        <w:t>R4-</w:t>
      </w:r>
      <w:r w:rsidR="00450093">
        <w:rPr>
          <w:rFonts w:eastAsia="SimSun" w:cs="Arial"/>
          <w:sz w:val="24"/>
          <w:szCs w:val="24"/>
          <w:lang w:eastAsia="zh-CN"/>
        </w:rPr>
        <w:t>2</w:t>
      </w:r>
      <w:r w:rsidR="00334085">
        <w:rPr>
          <w:rFonts w:eastAsia="SimSun" w:cs="Arial"/>
          <w:sz w:val="24"/>
          <w:szCs w:val="24"/>
          <w:lang w:eastAsia="zh-CN"/>
        </w:rPr>
        <w:t>40</w:t>
      </w:r>
      <w:r w:rsidR="00534A7B">
        <w:rPr>
          <w:rFonts w:eastAsia="SimSun" w:cs="Arial"/>
          <w:sz w:val="24"/>
          <w:szCs w:val="24"/>
          <w:lang w:eastAsia="zh-CN"/>
        </w:rPr>
        <w:t>5714</w:t>
      </w:r>
    </w:p>
    <w:p w14:paraId="0AFE7CEC" w14:textId="77777777" w:rsidR="000133E5" w:rsidRPr="00036508" w:rsidRDefault="0035643D" w:rsidP="000133E5">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Changsha</w:t>
      </w:r>
      <w:r w:rsidR="000133E5" w:rsidRPr="00036508">
        <w:rPr>
          <w:rFonts w:eastAsia="SimSun" w:cs="Arial"/>
          <w:sz w:val="24"/>
          <w:szCs w:val="24"/>
          <w:lang w:eastAsia="zh-CN"/>
        </w:rPr>
        <w:t>,</w:t>
      </w:r>
      <w:r>
        <w:rPr>
          <w:rFonts w:eastAsia="SimSun" w:cs="Arial"/>
          <w:sz w:val="24"/>
          <w:szCs w:val="24"/>
          <w:lang w:eastAsia="zh-CN"/>
        </w:rPr>
        <w:t xml:space="preserve"> China,</w:t>
      </w:r>
      <w:r w:rsidR="000133E5" w:rsidRPr="00036508">
        <w:rPr>
          <w:rFonts w:eastAsia="SimSun" w:cs="Arial"/>
          <w:sz w:val="24"/>
          <w:szCs w:val="24"/>
          <w:lang w:eastAsia="zh-CN"/>
        </w:rPr>
        <w:t xml:space="preserve"> </w:t>
      </w:r>
      <w:r>
        <w:rPr>
          <w:rFonts w:eastAsia="SimSun" w:cs="Arial"/>
          <w:sz w:val="24"/>
          <w:szCs w:val="24"/>
          <w:lang w:eastAsia="zh-CN"/>
        </w:rPr>
        <w:t>April</w:t>
      </w:r>
      <w:r w:rsidR="000133E5">
        <w:rPr>
          <w:rFonts w:eastAsia="SimSun" w:cs="Arial"/>
          <w:sz w:val="24"/>
          <w:szCs w:val="24"/>
          <w:lang w:eastAsia="zh-CN"/>
        </w:rPr>
        <w:t xml:space="preserve"> </w:t>
      </w:r>
      <w:r>
        <w:rPr>
          <w:rFonts w:eastAsia="SimSun" w:cs="Arial"/>
          <w:sz w:val="24"/>
          <w:szCs w:val="24"/>
          <w:lang w:eastAsia="zh-CN"/>
        </w:rPr>
        <w:t>15</w:t>
      </w:r>
      <w:r w:rsidR="000133E5">
        <w:rPr>
          <w:rFonts w:eastAsia="SimSun" w:cs="Arial"/>
          <w:sz w:val="24"/>
          <w:szCs w:val="24"/>
          <w:lang w:eastAsia="zh-CN"/>
        </w:rPr>
        <w:t xml:space="preserve"> – 1</w:t>
      </w:r>
      <w:r>
        <w:rPr>
          <w:rFonts w:eastAsia="SimSun" w:cs="Arial"/>
          <w:sz w:val="24"/>
          <w:szCs w:val="24"/>
          <w:lang w:eastAsia="zh-CN"/>
        </w:rPr>
        <w:t>9</w:t>
      </w:r>
      <w:r w:rsidR="000133E5" w:rsidRPr="00036508">
        <w:rPr>
          <w:rFonts w:eastAsia="SimSun" w:cs="Arial"/>
          <w:sz w:val="24"/>
          <w:szCs w:val="24"/>
          <w:lang w:eastAsia="zh-CN"/>
        </w:rPr>
        <w:t>, 202</w:t>
      </w:r>
      <w:r>
        <w:rPr>
          <w:rFonts w:eastAsia="SimSun" w:cs="Arial"/>
          <w:sz w:val="24"/>
          <w:szCs w:val="24"/>
          <w:lang w:eastAsia="zh-CN"/>
        </w:rPr>
        <w:t>4</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77777777"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1" w:name="Source"/>
      <w:bookmarkEnd w:id="1"/>
      <w:r w:rsidR="009F7793" w:rsidRPr="004D3391">
        <w:rPr>
          <w:rFonts w:ascii="Arial" w:hAnsi="Arial" w:cs="Arial"/>
          <w:sz w:val="24"/>
          <w:lang w:val="en-US"/>
        </w:rPr>
        <w:tab/>
      </w:r>
      <w:r w:rsidR="00252854">
        <w:rPr>
          <w:rFonts w:ascii="Arial" w:hAnsi="Arial" w:cs="Arial"/>
          <w:sz w:val="24"/>
          <w:szCs w:val="22"/>
        </w:rPr>
        <w:t>9.15.</w:t>
      </w:r>
      <w:r w:rsidR="00E465BF">
        <w:rPr>
          <w:rFonts w:ascii="Arial" w:hAnsi="Arial" w:cs="Arial"/>
          <w:sz w:val="24"/>
          <w:szCs w:val="22"/>
        </w:rPr>
        <w:t>2</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77777777" w:rsidR="00DE67D1" w:rsidRPr="009F7793" w:rsidRDefault="00DE67D1" w:rsidP="00401A03">
      <w:pPr>
        <w:spacing w:before="120" w:after="120"/>
        <w:ind w:leftChars="-11" w:left="1706" w:hangingChars="717" w:hanging="1728"/>
        <w:jc w:val="both"/>
        <w:rPr>
          <w:rFonts w:ascii="Arial" w:hAnsi="Arial" w:cs="Arial"/>
          <w:sz w:val="24"/>
          <w:szCs w:val="22"/>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9F7793">
        <w:rPr>
          <w:rFonts w:ascii="Arial" w:hAnsi="Arial" w:cs="Arial"/>
          <w:sz w:val="22"/>
        </w:rPr>
        <w:tab/>
      </w:r>
      <w:r w:rsidR="00252854">
        <w:rPr>
          <w:rFonts w:ascii="Arial" w:hAnsi="Arial" w:cs="Arial"/>
          <w:sz w:val="24"/>
          <w:szCs w:val="22"/>
        </w:rPr>
        <w:t xml:space="preserve">UE RF impacts </w:t>
      </w:r>
      <w:r w:rsidR="005667F4">
        <w:rPr>
          <w:rFonts w:ascii="Arial" w:hAnsi="Arial" w:cs="Arial"/>
          <w:sz w:val="24"/>
          <w:szCs w:val="22"/>
        </w:rPr>
        <w:t>from NR less than 5 MHz phase 2</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2" w:name="DocumentFor"/>
      <w:bookmarkEnd w:id="2"/>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139FB409" w14:textId="77777777" w:rsidR="0089069C" w:rsidRPr="00501988" w:rsidRDefault="00252854" w:rsidP="00FD1A62">
      <w:pPr>
        <w:spacing w:after="120"/>
        <w:jc w:val="both"/>
        <w:rPr>
          <w:lang w:eastAsia="ja-JP"/>
        </w:rPr>
      </w:pPr>
      <w:r>
        <w:rPr>
          <w:lang w:eastAsia="ja-JP"/>
        </w:rPr>
        <w:t xml:space="preserve">RAN plenary has approved a work item for </w:t>
      </w:r>
      <w:r w:rsidR="005667F4">
        <w:rPr>
          <w:lang w:eastAsia="ja-JP"/>
        </w:rPr>
        <w:t>adding CA/DC support together with less than 5 MHz spectrum</w:t>
      </w:r>
      <w:r>
        <w:rPr>
          <w:lang w:eastAsia="ja-JP"/>
        </w:rPr>
        <w:t xml:space="preserve"> [1]. In this contribution the UE RF impacts from the WI objectives are discussed.</w:t>
      </w:r>
    </w:p>
    <w:p w14:paraId="70CA88CB" w14:textId="77777777" w:rsidR="00284627" w:rsidRPr="007408EB" w:rsidRDefault="00284627" w:rsidP="001F2850">
      <w:pPr>
        <w:spacing w:after="0"/>
        <w:jc w:val="both"/>
        <w:rPr>
          <w:rFonts w:ascii="Arial" w:hAnsi="Arial" w:cs="Arial"/>
          <w:lang w:eastAsia="ja-JP"/>
        </w:rPr>
      </w:pPr>
    </w:p>
    <w:p w14:paraId="24EED78C" w14:textId="77777777" w:rsidR="00767285" w:rsidRPr="007408EB"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79CFDCD0" w14:textId="77777777" w:rsidR="000F1996" w:rsidRDefault="000F1996" w:rsidP="001F2850">
      <w:pPr>
        <w:spacing w:after="0"/>
        <w:jc w:val="both"/>
        <w:rPr>
          <w:rFonts w:ascii="Arial" w:hAnsi="Arial" w:cs="Arial"/>
          <w:lang w:eastAsia="ja-JP"/>
        </w:rPr>
      </w:pPr>
    </w:p>
    <w:p w14:paraId="3657184A" w14:textId="77777777" w:rsidR="008965F2" w:rsidRDefault="00534A7B" w:rsidP="00252854">
      <w:pPr>
        <w:spacing w:after="120"/>
        <w:rPr>
          <w:bCs/>
        </w:rPr>
      </w:pPr>
      <w:r>
        <w:rPr>
          <w:noProof/>
        </w:rPr>
        <w:pict w14:anchorId="17CC3892">
          <v:shapetype id="_x0000_t202" coordsize="21600,21600" o:spt="202" path="m,l,21600r21600,l21600,xe">
            <v:stroke joinstyle="miter"/>
            <v:path gradientshapeok="t" o:connecttype="rect"/>
          </v:shapetype>
          <v:shape id="Text Box 2" o:spid="_x0000_s2051" type="#_x0000_t202" style="position:absolute;margin-left:1.35pt;margin-top:22.55pt;width:470.75pt;height:96.75pt;z-index:25165772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">
            <v:textbox>
              <w:txbxContent>
                <w:p w14:paraId="52CE01DD" w14:textId="77777777" w:rsidR="005667F4" w:rsidRPr="00472F44" w:rsidRDefault="005667F4" w:rsidP="005667F4">
                  <w:pPr>
                    <w:numPr>
                      <w:ilvl w:val="0"/>
                      <w:numId w:val="38"/>
                    </w:numPr>
                    <w:spacing w:before="60" w:after="60"/>
                    <w:rPr>
                      <w:color w:val="000000"/>
                      <w:lang w:val="en-US" w:eastAsia="zh-CN"/>
                    </w:rPr>
                  </w:pPr>
                  <w:r w:rsidRPr="00472F44">
                    <w:rPr>
                      <w:color w:val="000000"/>
                      <w:lang w:val="en-US" w:eastAsia="zh-CN"/>
                    </w:rPr>
                    <w:t xml:space="preserve">Define common co-located and non-co-located inter-band NR CA/DC UE RF requirements with 3MHz CBW in the one band and 5MHz or 10MHz CBW in the other </w:t>
                  </w:r>
                  <w:proofErr w:type="gramStart"/>
                  <w:r w:rsidRPr="00472F44">
                    <w:rPr>
                      <w:color w:val="000000"/>
                      <w:lang w:val="en-US" w:eastAsia="zh-CN"/>
                    </w:rPr>
                    <w:t>band</w:t>
                  </w:r>
                  <w:proofErr w:type="gramEnd"/>
                </w:p>
                <w:p w14:paraId="442A5ABF" w14:textId="77777777" w:rsidR="005667F4" w:rsidRPr="00472F44" w:rsidRDefault="005667F4" w:rsidP="005667F4">
                  <w:pPr>
                    <w:numPr>
                      <w:ilvl w:val="1"/>
                      <w:numId w:val="38"/>
                    </w:numPr>
                    <w:spacing w:before="60" w:after="60"/>
                    <w:rPr>
                      <w:color w:val="000000"/>
                      <w:lang w:val="en-US" w:eastAsia="zh-CN"/>
                    </w:rPr>
                  </w:pPr>
                  <w:r w:rsidRPr="00472F44">
                    <w:rPr>
                      <w:color w:val="000000"/>
                      <w:lang w:val="en-US" w:eastAsia="zh-CN"/>
                    </w:rPr>
                    <w:t>Example band combination: CA/DC of 3MHz in band n100 and 5MHz or 10MHz in band n101</w:t>
                  </w:r>
                </w:p>
                <w:p w14:paraId="27E82010" w14:textId="77777777" w:rsidR="005667F4" w:rsidRPr="00472F44" w:rsidRDefault="005667F4" w:rsidP="005667F4">
                  <w:pPr>
                    <w:numPr>
                      <w:ilvl w:val="0"/>
                      <w:numId w:val="38"/>
                    </w:numPr>
                    <w:spacing w:before="60" w:after="60"/>
                    <w:rPr>
                      <w:color w:val="000000"/>
                      <w:lang w:val="en-US" w:eastAsia="zh-CN"/>
                    </w:rPr>
                  </w:pPr>
                  <w:r w:rsidRPr="00472F44">
                    <w:rPr>
                      <w:color w:val="000000"/>
                      <w:lang w:val="en-US" w:eastAsia="zh-CN"/>
                    </w:rPr>
                    <w:t xml:space="preserve">Define RRM requirements for inter-band CA and DC for combinations introduced in RF </w:t>
                  </w:r>
                  <w:proofErr w:type="gramStart"/>
                  <w:r w:rsidRPr="00472F44">
                    <w:rPr>
                      <w:color w:val="000000"/>
                      <w:lang w:val="en-US" w:eastAsia="zh-CN"/>
                    </w:rPr>
                    <w:t>part</w:t>
                  </w:r>
                  <w:proofErr w:type="gramEnd"/>
                </w:p>
                <w:p w14:paraId="0F22D504" w14:textId="77777777" w:rsidR="00252854" w:rsidRPr="005667F4" w:rsidRDefault="005667F4" w:rsidP="005667F4">
                  <w:pPr>
                    <w:rPr>
                      <w:iCs/>
                      <w:lang w:val="en-US" w:eastAsia="zh-CN"/>
                    </w:rPr>
                  </w:pPr>
                  <w:r>
                    <w:rPr>
                      <w:rFonts w:hint="eastAsia"/>
                      <w:lang w:val="en-US" w:eastAsia="zh-CN"/>
                    </w:rPr>
                    <w:t>N</w:t>
                  </w:r>
                  <w:r>
                    <w:rPr>
                      <w:lang w:val="en-US" w:eastAsia="zh-CN"/>
                    </w:rPr>
                    <w:t>ote: other band combinations than example band combinations can be specified in basket WIs after the above generic requirements are specified.</w:t>
                  </w:r>
                </w:p>
              </w:txbxContent>
            </v:textbox>
            <w10:wrap type="square"/>
          </v:shape>
        </w:pict>
      </w:r>
      <w:r w:rsidR="00D645D7" w:rsidRPr="00D645D7">
        <w:rPr>
          <w:bCs/>
        </w:rPr>
        <w:t>The</w:t>
      </w:r>
      <w:r w:rsidR="00252854">
        <w:rPr>
          <w:bCs/>
        </w:rPr>
        <w:t xml:space="preserve"> work item objectives </w:t>
      </w:r>
      <w:r w:rsidR="005667F4">
        <w:rPr>
          <w:bCs/>
        </w:rPr>
        <w:t>have been</w:t>
      </w:r>
      <w:r w:rsidR="00252854">
        <w:rPr>
          <w:bCs/>
        </w:rPr>
        <w:t xml:space="preserve"> re-produced below. Sub-bullets of the objectives have not been included.</w:t>
      </w:r>
    </w:p>
    <w:p w14:paraId="464BAB1F" w14:textId="77777777" w:rsidR="00252854" w:rsidRDefault="00252854" w:rsidP="00252854">
      <w:pPr>
        <w:spacing w:after="120"/>
      </w:pPr>
    </w:p>
    <w:p w14:paraId="5FF08EBD" w14:textId="77777777" w:rsidR="005667F4" w:rsidRDefault="005667F4" w:rsidP="00252854">
      <w:pPr>
        <w:spacing w:after="120"/>
      </w:pPr>
      <w:r>
        <w:t>The objective talks about “common co-located and non-co-located inter-band NR CA/DC UE RF requirements”, but it is challenging to interpret what this means, as for interband CA/DC RF requirements do not differentiate between collocated and non</w:t>
      </w:r>
      <w:r w:rsidR="00841749">
        <w:t>-</w:t>
      </w:r>
      <w:r>
        <w:t>collocated deployment. Therefore, from RF requirement perspective it seems sufficient to go through the typical steps of defining a new CA configuration:</w:t>
      </w:r>
    </w:p>
    <w:p w14:paraId="2AA0D7A1" w14:textId="77777777" w:rsidR="005667F4" w:rsidRDefault="005667F4" w:rsidP="005667F4">
      <w:pPr>
        <w:numPr>
          <w:ilvl w:val="0"/>
          <w:numId w:val="39"/>
        </w:numPr>
        <w:spacing w:after="120"/>
      </w:pPr>
      <w:r>
        <w:t>Add CA band in clause 5.</w:t>
      </w:r>
      <w:r w:rsidR="00EC170A">
        <w:t>2</w:t>
      </w:r>
      <w:r>
        <w:t>A.2.1</w:t>
      </w:r>
    </w:p>
    <w:p w14:paraId="777D15B3" w14:textId="77777777" w:rsidR="005667F4" w:rsidRDefault="00EC170A" w:rsidP="005667F4">
      <w:pPr>
        <w:numPr>
          <w:ilvl w:val="0"/>
          <w:numId w:val="39"/>
        </w:numPr>
        <w:spacing w:after="120"/>
      </w:pPr>
      <w:r>
        <w:t>Add CA configuration</w:t>
      </w:r>
      <w:r w:rsidR="00841749">
        <w:t>s</w:t>
      </w:r>
      <w:r>
        <w:t xml:space="preserve"> in clause 5.5A.3.1</w:t>
      </w:r>
    </w:p>
    <w:p w14:paraId="14B6688B" w14:textId="77777777" w:rsidR="00EC170A" w:rsidRDefault="00EC170A" w:rsidP="00EC170A">
      <w:pPr>
        <w:numPr>
          <w:ilvl w:val="0"/>
          <w:numId w:val="39"/>
        </w:numPr>
        <w:spacing w:after="120"/>
      </w:pPr>
      <w:r>
        <w:t xml:space="preserve">Add UE power class to 6.2A.1.3 in case also uplink CA is </w:t>
      </w:r>
      <w:proofErr w:type="gramStart"/>
      <w:r>
        <w:t>desired</w:t>
      </w:r>
      <w:proofErr w:type="gramEnd"/>
    </w:p>
    <w:p w14:paraId="34D5615B" w14:textId="77777777" w:rsidR="00EC170A" w:rsidRDefault="00EC170A" w:rsidP="00EC170A">
      <w:pPr>
        <w:numPr>
          <w:ilvl w:val="0"/>
          <w:numId w:val="39"/>
        </w:numPr>
        <w:spacing w:after="120"/>
      </w:pPr>
      <w:r>
        <w:t xml:space="preserve">Add Spurious emissions for UE coexistence in clause 6.5A.3.2.3 in case also uplink CA is </w:t>
      </w:r>
      <w:proofErr w:type="gramStart"/>
      <w:r>
        <w:t>desired</w:t>
      </w:r>
      <w:proofErr w:type="gramEnd"/>
    </w:p>
    <w:p w14:paraId="20F970AD" w14:textId="4FF424EB" w:rsidR="00A90FC4" w:rsidRDefault="00A90FC4" w:rsidP="00EC170A">
      <w:pPr>
        <w:numPr>
          <w:ilvl w:val="0"/>
          <w:numId w:val="39"/>
        </w:numPr>
        <w:spacing w:after="120"/>
      </w:pPr>
      <w:r>
        <w:t xml:space="preserve">Add deltaT and deltaR relaxations as </w:t>
      </w:r>
      <w:proofErr w:type="gramStart"/>
      <w:r>
        <w:t>needed</w:t>
      </w:r>
      <w:proofErr w:type="gramEnd"/>
    </w:p>
    <w:p w14:paraId="7904B71F" w14:textId="77777777" w:rsidR="00EC170A" w:rsidRDefault="00EC170A" w:rsidP="00EC170A">
      <w:pPr>
        <w:numPr>
          <w:ilvl w:val="0"/>
          <w:numId w:val="39"/>
        </w:numPr>
        <w:spacing w:after="120"/>
      </w:pPr>
      <w:r>
        <w:t>Confirm that no MSD requirements are needed.</w:t>
      </w:r>
    </w:p>
    <w:p w14:paraId="44F22303" w14:textId="77777777" w:rsidR="00EC170A" w:rsidRDefault="00EC170A" w:rsidP="00EC170A">
      <w:pPr>
        <w:spacing w:after="120"/>
      </w:pPr>
      <w:r>
        <w:t>Additionally, it was agreed in RAN4#110 in [2] to add a sentence in clause 5.3.1 of TS 38.101-1 stating “</w:t>
      </w:r>
      <w:r w:rsidRPr="00EC170A">
        <w:t>3MHz channel bandwidth is only applicable for single-carrier operation in the current release.</w:t>
      </w:r>
      <w:r>
        <w:t>” This sentence can now be removed from rel-19 specifications.</w:t>
      </w:r>
    </w:p>
    <w:p w14:paraId="18360295" w14:textId="77777777" w:rsidR="00EC170A" w:rsidRDefault="00EC170A" w:rsidP="00EC170A">
      <w:pPr>
        <w:spacing w:after="120"/>
      </w:pPr>
      <w:r>
        <w:t>Based on the impact analysis, it would be useful to get response from the proponent whether UL CA between the bands is desired or whether it is sufficient to specify only DL CA.</w:t>
      </w:r>
    </w:p>
    <w:p w14:paraId="6B0DD575" w14:textId="77777777" w:rsidR="00EC170A" w:rsidRDefault="00EC170A" w:rsidP="00EC170A">
      <w:pPr>
        <w:spacing w:after="120"/>
        <w:rPr>
          <w:b/>
          <w:bCs/>
        </w:rPr>
      </w:pPr>
      <w:r w:rsidRPr="00EC170A">
        <w:rPr>
          <w:b/>
          <w:bCs/>
        </w:rPr>
        <w:t>Observation 1:</w:t>
      </w:r>
      <w:r>
        <w:rPr>
          <w:b/>
          <w:bCs/>
        </w:rPr>
        <w:t xml:space="preserve"> Clarification is needed on whether UL CA is needed for the example band combination.</w:t>
      </w:r>
    </w:p>
    <w:p w14:paraId="0CC2E6B6" w14:textId="77777777" w:rsidR="00EC170A" w:rsidRDefault="00D44F30" w:rsidP="00EC170A">
      <w:pPr>
        <w:spacing w:after="120"/>
      </w:pPr>
      <w:r w:rsidRPr="00D44F30">
        <w:t>Finally</w:t>
      </w:r>
      <w:r>
        <w:t xml:space="preserve">, further considerations are needed for the extraordinary transmission bandwidths of 12RB and 20RB which were specified for n100 and associated with specific sync raster points. However, the synchronization raster specification is intended for system acquisition when explicit signalling of the synchronization block position is not present, which </w:t>
      </w:r>
      <w:r>
        <w:lastRenderedPageBreak/>
        <w:t xml:space="preserve">leaves the applicability of the 12 and 20 RB bandwidths unclear when the carrier is an Scell. It would be useful for RAN4 to discuss whether 12 and 20 RB cases are possible in CA operation. </w:t>
      </w:r>
    </w:p>
    <w:p w14:paraId="2C199BAD" w14:textId="51339C05" w:rsidR="00D44F30" w:rsidRDefault="00D44F30" w:rsidP="00EC170A">
      <w:pPr>
        <w:spacing w:after="120"/>
      </w:pPr>
      <w:r>
        <w:t>It would be simpler if only 15 and 25 RB transmissions bandwidth configurations are considered for CA operation</w:t>
      </w:r>
      <w:r w:rsidR="0001065D">
        <w:t xml:space="preserve">. If the 12 and 20 RB cases are considered necessary to be supported, then it would be beneficial for the UE to receive an explicit indication of the Scell RB configuration when Scell is configured. </w:t>
      </w:r>
      <w:r w:rsidR="00080950">
        <w:t xml:space="preserve">This is because Tx BW for Scell may not be known </w:t>
      </w:r>
      <w:r w:rsidR="007A4B03">
        <w:t xml:space="preserve">by the UE since SSB may not be on the specified sync raster point. </w:t>
      </w:r>
      <w:r w:rsidR="0001065D">
        <w:t xml:space="preserve">Further communication and collaboration with RAN2 </w:t>
      </w:r>
      <w:proofErr w:type="gramStart"/>
      <w:r w:rsidR="0001065D">
        <w:t>is</w:t>
      </w:r>
      <w:proofErr w:type="gramEnd"/>
      <w:r w:rsidR="0001065D">
        <w:t xml:space="preserve"> likely necessary for this, but as of now RAN2 specifications are not included in the WID.</w:t>
      </w:r>
    </w:p>
    <w:p w14:paraId="6D76013B" w14:textId="77777777" w:rsidR="0001065D" w:rsidRDefault="0001065D" w:rsidP="00EC170A">
      <w:pPr>
        <w:spacing w:after="120"/>
        <w:rPr>
          <w:b/>
          <w:bCs/>
        </w:rPr>
      </w:pPr>
      <w:bookmarkStart w:id="3" w:name="_Hlk163225599"/>
      <w:r w:rsidRPr="0001065D">
        <w:rPr>
          <w:b/>
          <w:bCs/>
        </w:rPr>
        <w:t>Observation 2:</w:t>
      </w:r>
      <w:r>
        <w:rPr>
          <w:b/>
          <w:bCs/>
        </w:rPr>
        <w:t xml:space="preserve"> RAN4 should further discuss the applicability of the extraordinary 12 and 20 RB transmission bandwidth configurations for CA and required improvements in related signalling.</w:t>
      </w:r>
    </w:p>
    <w:p w14:paraId="05C79E85" w14:textId="63764457" w:rsidR="007804CE" w:rsidRPr="007804CE" w:rsidRDefault="007804CE" w:rsidP="00EC170A">
      <w:pPr>
        <w:spacing w:after="120"/>
      </w:pPr>
      <w:r>
        <w:t xml:space="preserve">After inter-band CA is </w:t>
      </w:r>
      <w:r w:rsidR="00787297">
        <w:t xml:space="preserve">specified, there will be also </w:t>
      </w:r>
      <w:proofErr w:type="gramStart"/>
      <w:r w:rsidR="00787297">
        <w:t>need</w:t>
      </w:r>
      <w:proofErr w:type="gramEnd"/>
      <w:r w:rsidR="00787297">
        <w:t xml:space="preserve"> to update the UE features for 3 MHz (FG51-1/2/3) as in rel-18 they are limited to single carrier operation </w:t>
      </w:r>
      <w:r w:rsidR="00715444">
        <w:t>and reported per band.</w:t>
      </w:r>
    </w:p>
    <w:bookmarkEnd w:id="3"/>
    <w:p w14:paraId="631A15EA" w14:textId="77777777" w:rsidR="0001065D" w:rsidRDefault="0001065D" w:rsidP="00EC170A">
      <w:pPr>
        <w:spacing w:after="120"/>
      </w:pPr>
      <w:r w:rsidRPr="0001065D">
        <w:t>Based</w:t>
      </w:r>
      <w:r>
        <w:t xml:space="preserve"> on this discussion following proposal is made.</w:t>
      </w:r>
    </w:p>
    <w:p w14:paraId="7AC797FB" w14:textId="77777777" w:rsidR="0001065D" w:rsidRPr="0001065D" w:rsidRDefault="0001065D" w:rsidP="00EC170A">
      <w:pPr>
        <w:spacing w:after="120"/>
        <w:rPr>
          <w:b/>
          <w:bCs/>
        </w:rPr>
      </w:pPr>
      <w:r w:rsidRPr="0001065D">
        <w:rPr>
          <w:b/>
          <w:bCs/>
        </w:rPr>
        <w:t>Proposal 1:</w:t>
      </w:r>
      <w:r>
        <w:rPr>
          <w:b/>
          <w:bCs/>
        </w:rPr>
        <w:t xml:space="preserve"> RAN4 to further clarify the scope of work especially on whether UL CA is considered and whether 12 and 20 RB transmission bandwidth configurations are considered.</w:t>
      </w:r>
    </w:p>
    <w:p w14:paraId="561E808D" w14:textId="77777777" w:rsidR="0001065D" w:rsidRPr="00D44F30" w:rsidRDefault="0001065D" w:rsidP="00EC170A">
      <w:pPr>
        <w:spacing w:after="120"/>
      </w:pPr>
    </w:p>
    <w:p w14:paraId="6B36918A" w14:textId="77777777" w:rsidR="005E5646" w:rsidRPr="005E5646" w:rsidRDefault="005E5646" w:rsidP="00252854">
      <w:pPr>
        <w:spacing w:after="120"/>
        <w:rPr>
          <w:b/>
          <w:bCs/>
        </w:rPr>
      </w:pPr>
    </w:p>
    <w:p w14:paraId="277A3FB0" w14:textId="77777777" w:rsidR="008965F2" w:rsidRPr="003B3E5C" w:rsidRDefault="008965F2" w:rsidP="00D645D7">
      <w:pPr>
        <w:pStyle w:val="TAL"/>
        <w:rPr>
          <w:rFonts w:ascii="Times New Roman" w:hAnsi="Times New Roman" w:cs="Times New Roman"/>
          <w:b/>
          <w:bCs/>
          <w:sz w:val="20"/>
          <w:szCs w:val="20"/>
          <w:lang w:eastAsia="de-DE" w:bidi="ar-SA"/>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1E5B6D3E" w14:textId="77777777" w:rsidR="00D645D7" w:rsidRDefault="005F7C8C" w:rsidP="00D645D7">
      <w:pPr>
        <w:spacing w:after="120"/>
        <w:jc w:val="both"/>
        <w:rPr>
          <w:lang w:eastAsia="ja-JP"/>
        </w:rPr>
      </w:pPr>
      <w:r w:rsidRPr="00501988">
        <w:rPr>
          <w:lang w:eastAsia="ja-JP"/>
        </w:rPr>
        <w:t>In this contribution</w:t>
      </w:r>
      <w:r w:rsidR="0085226A">
        <w:rPr>
          <w:lang w:eastAsia="ja-JP"/>
        </w:rPr>
        <w:t xml:space="preserve"> </w:t>
      </w:r>
      <w:r w:rsidR="00220D8E">
        <w:rPr>
          <w:lang w:eastAsia="ja-JP"/>
        </w:rPr>
        <w:t>work item objectives and UE RF impacts of NR NTN phase 3 were discussed. Following observations and proposals were made.</w:t>
      </w:r>
    </w:p>
    <w:p w14:paraId="347AAB28" w14:textId="77777777" w:rsidR="008965F2" w:rsidRPr="0024596A" w:rsidRDefault="008965F2" w:rsidP="008965F2">
      <w:pPr>
        <w:pStyle w:val="TAL"/>
        <w:rPr>
          <w:rFonts w:ascii="Times New Roman" w:hAnsi="Times New Roman" w:cs="Times New Roman"/>
          <w:b/>
          <w:bCs/>
          <w:sz w:val="20"/>
          <w:szCs w:val="20"/>
          <w:lang w:eastAsia="de-DE" w:bidi="ar-SA"/>
        </w:rPr>
      </w:pPr>
      <w:bookmarkStart w:id="4" w:name="_Hlk163225576"/>
    </w:p>
    <w:p w14:paraId="6104E9E2" w14:textId="77777777" w:rsidR="0001065D" w:rsidRDefault="0001065D" w:rsidP="0001065D">
      <w:pPr>
        <w:spacing w:after="120"/>
        <w:rPr>
          <w:b/>
          <w:bCs/>
        </w:rPr>
      </w:pPr>
      <w:r w:rsidRPr="00EC170A">
        <w:rPr>
          <w:b/>
          <w:bCs/>
        </w:rPr>
        <w:t>Observation 1:</w:t>
      </w:r>
      <w:r>
        <w:rPr>
          <w:b/>
          <w:bCs/>
        </w:rPr>
        <w:t xml:space="preserve"> Clarification is needed on whether UL CA is needed for the example band combination.</w:t>
      </w:r>
    </w:p>
    <w:p w14:paraId="148D6077" w14:textId="77777777" w:rsidR="00841749" w:rsidRDefault="00841749" w:rsidP="00841749">
      <w:pPr>
        <w:spacing w:after="120"/>
        <w:rPr>
          <w:b/>
          <w:bCs/>
        </w:rPr>
      </w:pPr>
      <w:r w:rsidRPr="0001065D">
        <w:rPr>
          <w:b/>
          <w:bCs/>
        </w:rPr>
        <w:t>Observation 2:</w:t>
      </w:r>
      <w:r>
        <w:rPr>
          <w:b/>
          <w:bCs/>
        </w:rPr>
        <w:t xml:space="preserve"> RAN4 should further discuss the applicability of the extraordinary 12 and 20 RB transmission bandwidth configurations for CA and possible required improvements in related signalling.</w:t>
      </w:r>
    </w:p>
    <w:p w14:paraId="0EBA7526" w14:textId="77777777" w:rsidR="0001065D" w:rsidRPr="0001065D" w:rsidRDefault="0001065D" w:rsidP="0001065D">
      <w:pPr>
        <w:spacing w:after="120"/>
        <w:rPr>
          <w:b/>
          <w:bCs/>
        </w:rPr>
      </w:pPr>
      <w:r w:rsidRPr="0001065D">
        <w:rPr>
          <w:b/>
          <w:bCs/>
        </w:rPr>
        <w:t>Proposal 1:</w:t>
      </w:r>
      <w:r>
        <w:rPr>
          <w:b/>
          <w:bCs/>
        </w:rPr>
        <w:t xml:space="preserve"> RAN4 to further clarify the scope of work especially on whether UL CA is considered and whether 12 and 20 RB transmission bandwidth configurations are considered.</w:t>
      </w:r>
    </w:p>
    <w:bookmarkEnd w:id="4"/>
    <w:p w14:paraId="222CE3F6" w14:textId="77777777" w:rsidR="003B3E5C" w:rsidRDefault="003B3E5C" w:rsidP="003B3E5C">
      <w:pPr>
        <w:pStyle w:val="TAL"/>
        <w:rPr>
          <w:rFonts w:ascii="Times New Roman" w:hAnsi="Times New Roman" w:cs="Times New Roman"/>
          <w:sz w:val="20"/>
          <w:szCs w:val="20"/>
          <w:lang w:eastAsia="de-DE" w:bidi="ar-SA"/>
        </w:rPr>
      </w:pPr>
    </w:p>
    <w:p w14:paraId="2F320DD7" w14:textId="77777777" w:rsidR="00D645D7" w:rsidRPr="003B3E5C" w:rsidRDefault="00D645D7" w:rsidP="00F803F5">
      <w:pPr>
        <w:spacing w:after="0"/>
        <w:jc w:val="both"/>
        <w:rPr>
          <w:rFonts w:ascii="Arial" w:hAnsi="Arial" w:cs="Arial"/>
          <w:lang w:eastAsia="ja-JP"/>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7729330A" w14:textId="77777777" w:rsidR="0035643D" w:rsidRDefault="0035643D" w:rsidP="009F7793">
      <w:pPr>
        <w:pStyle w:val="CRCoverPage"/>
        <w:spacing w:after="0"/>
        <w:ind w:left="835" w:hanging="735"/>
        <w:jc w:val="both"/>
        <w:rPr>
          <w:rFonts w:ascii="Times New Roman" w:eastAsia="MS Mincho" w:hAnsi="Times New Roman"/>
          <w:lang w:eastAsia="de-DE"/>
        </w:rPr>
      </w:pPr>
      <w:r>
        <w:rPr>
          <w:rFonts w:ascii="Times New Roman" w:eastAsia="MS Mincho" w:hAnsi="Times New Roman"/>
          <w:lang w:eastAsia="de-DE"/>
        </w:rPr>
        <w:t>[1</w:t>
      </w:r>
      <w:proofErr w:type="gramStart"/>
      <w:r>
        <w:rPr>
          <w:rFonts w:ascii="Times New Roman" w:eastAsia="MS Mincho" w:hAnsi="Times New Roman"/>
          <w:lang w:eastAsia="de-DE"/>
        </w:rPr>
        <w:t>]  R</w:t>
      </w:r>
      <w:r w:rsidR="00252854">
        <w:rPr>
          <w:rFonts w:ascii="Times New Roman" w:eastAsia="MS Mincho" w:hAnsi="Times New Roman"/>
          <w:lang w:eastAsia="de-DE"/>
        </w:rPr>
        <w:t>P</w:t>
      </w:r>
      <w:proofErr w:type="gramEnd"/>
      <w:r>
        <w:rPr>
          <w:rFonts w:ascii="Times New Roman" w:eastAsia="MS Mincho" w:hAnsi="Times New Roman"/>
          <w:lang w:eastAsia="de-DE"/>
        </w:rPr>
        <w:t>-240</w:t>
      </w:r>
      <w:r w:rsidR="005667F4">
        <w:rPr>
          <w:rFonts w:ascii="Times New Roman" w:eastAsia="MS Mincho" w:hAnsi="Times New Roman"/>
          <w:lang w:eastAsia="de-DE"/>
        </w:rPr>
        <w:t>832</w:t>
      </w:r>
      <w:r>
        <w:rPr>
          <w:rFonts w:ascii="Times New Roman" w:eastAsia="MS Mincho" w:hAnsi="Times New Roman"/>
          <w:lang w:eastAsia="de-DE"/>
        </w:rPr>
        <w:t xml:space="preserve">, </w:t>
      </w:r>
      <w:r w:rsidR="005667F4" w:rsidRPr="005667F4">
        <w:rPr>
          <w:rFonts w:ascii="Times New Roman" w:eastAsia="MS Mincho" w:hAnsi="Times New Roman"/>
          <w:lang w:eastAsia="de-DE"/>
        </w:rPr>
        <w:t>New WID: WI resulting from discussion on NR channel BW less than 5MHz for TN</w:t>
      </w:r>
      <w:r>
        <w:rPr>
          <w:rFonts w:ascii="Times New Roman" w:eastAsia="MS Mincho" w:hAnsi="Times New Roman"/>
          <w:lang w:eastAsia="de-DE"/>
        </w:rPr>
        <w:t xml:space="preserve">, </w:t>
      </w:r>
      <w:r w:rsidR="005667F4">
        <w:rPr>
          <w:rFonts w:ascii="Times New Roman" w:eastAsia="MS Mincho" w:hAnsi="Times New Roman"/>
          <w:lang w:eastAsia="de-DE"/>
        </w:rPr>
        <w:t>Moderator (Vivo)</w:t>
      </w:r>
    </w:p>
    <w:p w14:paraId="0297EB91" w14:textId="77777777" w:rsidR="0035643D" w:rsidRDefault="0035643D" w:rsidP="00E465BF">
      <w:pPr>
        <w:pStyle w:val="CRCoverPage"/>
        <w:spacing w:after="0"/>
        <w:ind w:left="538" w:hanging="438"/>
        <w:jc w:val="both"/>
        <w:rPr>
          <w:rFonts w:ascii="Times New Roman" w:eastAsia="MS Mincho" w:hAnsi="Times New Roman"/>
          <w:lang w:val="en-US" w:eastAsia="de-DE"/>
        </w:rPr>
      </w:pPr>
    </w:p>
    <w:p w14:paraId="1934C091" w14:textId="77777777" w:rsidR="0035643D" w:rsidRPr="00E465BF" w:rsidRDefault="00EC170A" w:rsidP="00E465BF">
      <w:pPr>
        <w:pStyle w:val="CRCoverPage"/>
        <w:spacing w:after="0"/>
        <w:ind w:left="538" w:hanging="438"/>
        <w:jc w:val="both"/>
        <w:rPr>
          <w:rFonts w:ascii="Times New Roman" w:eastAsia="MS Mincho" w:hAnsi="Times New Roman"/>
          <w:lang w:val="en-US" w:eastAsia="de-DE"/>
        </w:rPr>
      </w:pPr>
      <w:r>
        <w:rPr>
          <w:rFonts w:ascii="Times New Roman" w:eastAsia="MS Mincho" w:hAnsi="Times New Roman"/>
          <w:lang w:val="en-US" w:eastAsia="de-DE"/>
        </w:rPr>
        <w:t>[2]</w:t>
      </w:r>
      <w:r>
        <w:rPr>
          <w:rFonts w:ascii="Times New Roman" w:eastAsia="MS Mincho" w:hAnsi="Times New Roman"/>
          <w:lang w:val="en-US" w:eastAsia="de-DE"/>
        </w:rPr>
        <w:tab/>
        <w:t xml:space="preserve">R4-2403861, </w:t>
      </w:r>
      <w:r w:rsidRPr="00EC170A">
        <w:rPr>
          <w:rFonts w:ascii="Times New Roman" w:eastAsia="MS Mincho" w:hAnsi="Times New Roman"/>
          <w:lang w:val="en-US" w:eastAsia="de-DE"/>
        </w:rPr>
        <w:t>(NR_FR1_lessthan_5MHz_BW-Core) CR to TS 38.101-1 for sub 5MHz channel bandwidth</w:t>
      </w:r>
      <w:r>
        <w:rPr>
          <w:rFonts w:ascii="Times New Roman" w:eastAsia="MS Mincho" w:hAnsi="Times New Roman"/>
          <w:lang w:val="en-US" w:eastAsia="de-DE"/>
        </w:rPr>
        <w:t>, MediaTek. Inc</w:t>
      </w:r>
    </w:p>
    <w:sectPr w:rsidR="0035643D" w:rsidRPr="00E465BF" w:rsidSect="00AC4C4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959A1" w14:textId="77777777" w:rsidR="00AC4C4E" w:rsidRDefault="00AC4C4E">
      <w:r>
        <w:separator/>
      </w:r>
    </w:p>
  </w:endnote>
  <w:endnote w:type="continuationSeparator" w:id="0">
    <w:p w14:paraId="0CC8026F" w14:textId="77777777" w:rsidR="00AC4C4E" w:rsidRDefault="00AC4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556D7" w14:textId="77777777" w:rsidR="00AC4C4E" w:rsidRDefault="00AC4C4E">
      <w:r>
        <w:separator/>
      </w:r>
    </w:p>
  </w:footnote>
  <w:footnote w:type="continuationSeparator" w:id="0">
    <w:p w14:paraId="5F31727C" w14:textId="77777777" w:rsidR="00AC4C4E" w:rsidRDefault="00AC4C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36"/>
  </w:num>
  <w:num w:numId="3" w16cid:durableId="1813211327">
    <w:abstractNumId w:val="16"/>
  </w:num>
  <w:num w:numId="4" w16cid:durableId="689525352">
    <w:abstractNumId w:val="19"/>
  </w:num>
  <w:num w:numId="5" w16cid:durableId="923681041">
    <w:abstractNumId w:val="14"/>
  </w:num>
  <w:num w:numId="6" w16cid:durableId="1715036026">
    <w:abstractNumId w:val="34"/>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1"/>
  </w:num>
  <w:num w:numId="12" w16cid:durableId="53435517">
    <w:abstractNumId w:val="5"/>
  </w:num>
  <w:num w:numId="13" w16cid:durableId="2140412589">
    <w:abstractNumId w:val="32"/>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5"/>
  </w:num>
  <w:num w:numId="22" w16cid:durableId="399711259">
    <w:abstractNumId w:val="18"/>
  </w:num>
  <w:num w:numId="23" w16cid:durableId="1547181433">
    <w:abstractNumId w:val="24"/>
  </w:num>
  <w:num w:numId="24" w16cid:durableId="1737586952">
    <w:abstractNumId w:val="10"/>
  </w:num>
  <w:num w:numId="25" w16cid:durableId="136725342">
    <w:abstractNumId w:val="29"/>
  </w:num>
  <w:num w:numId="26" w16cid:durableId="720058865">
    <w:abstractNumId w:val="20"/>
  </w:num>
  <w:num w:numId="27" w16cid:durableId="272711782">
    <w:abstractNumId w:val="6"/>
  </w:num>
  <w:num w:numId="28" w16cid:durableId="1001855276">
    <w:abstractNumId w:val="8"/>
  </w:num>
  <w:num w:numId="29" w16cid:durableId="1378165158">
    <w:abstractNumId w:val="37"/>
  </w:num>
  <w:num w:numId="30" w16cid:durableId="129372776">
    <w:abstractNumId w:val="26"/>
  </w:num>
  <w:num w:numId="31" w16cid:durableId="1392314572">
    <w:abstractNumId w:val="25"/>
  </w:num>
  <w:num w:numId="32" w16cid:durableId="889608438">
    <w:abstractNumId w:val="33"/>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38"/>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7D1"/>
    <w:rsid w:val="00000015"/>
    <w:rsid w:val="00001374"/>
    <w:rsid w:val="00002D0A"/>
    <w:rsid w:val="00003417"/>
    <w:rsid w:val="0000374D"/>
    <w:rsid w:val="000041E0"/>
    <w:rsid w:val="000043F8"/>
    <w:rsid w:val="00004BFD"/>
    <w:rsid w:val="00004F47"/>
    <w:rsid w:val="00006B6C"/>
    <w:rsid w:val="0000797A"/>
    <w:rsid w:val="0001065D"/>
    <w:rsid w:val="00010B90"/>
    <w:rsid w:val="00013230"/>
    <w:rsid w:val="000133E5"/>
    <w:rsid w:val="00014615"/>
    <w:rsid w:val="0001496A"/>
    <w:rsid w:val="00014FD8"/>
    <w:rsid w:val="000150A3"/>
    <w:rsid w:val="00015751"/>
    <w:rsid w:val="00015769"/>
    <w:rsid w:val="0001662A"/>
    <w:rsid w:val="00016E53"/>
    <w:rsid w:val="0001728F"/>
    <w:rsid w:val="0002022E"/>
    <w:rsid w:val="00020273"/>
    <w:rsid w:val="000213C8"/>
    <w:rsid w:val="000220E8"/>
    <w:rsid w:val="000222E9"/>
    <w:rsid w:val="00022722"/>
    <w:rsid w:val="00022766"/>
    <w:rsid w:val="00023666"/>
    <w:rsid w:val="00023B82"/>
    <w:rsid w:val="00023C88"/>
    <w:rsid w:val="00023D9C"/>
    <w:rsid w:val="00023E96"/>
    <w:rsid w:val="00024E63"/>
    <w:rsid w:val="00024EAF"/>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AA7"/>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91"/>
    <w:rsid w:val="0007684A"/>
    <w:rsid w:val="00077334"/>
    <w:rsid w:val="00077783"/>
    <w:rsid w:val="000800AD"/>
    <w:rsid w:val="0008095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720F"/>
    <w:rsid w:val="000873BD"/>
    <w:rsid w:val="00087E54"/>
    <w:rsid w:val="00087F88"/>
    <w:rsid w:val="0009009D"/>
    <w:rsid w:val="00090E45"/>
    <w:rsid w:val="000924E0"/>
    <w:rsid w:val="000932B9"/>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B0691"/>
    <w:rsid w:val="000B0CD8"/>
    <w:rsid w:val="000B14AB"/>
    <w:rsid w:val="000B2251"/>
    <w:rsid w:val="000B2E50"/>
    <w:rsid w:val="000B3130"/>
    <w:rsid w:val="000B3659"/>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811"/>
    <w:rsid w:val="000D3DAC"/>
    <w:rsid w:val="000D4FC7"/>
    <w:rsid w:val="000D50BD"/>
    <w:rsid w:val="000D5335"/>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DE3"/>
    <w:rsid w:val="001061F3"/>
    <w:rsid w:val="00107076"/>
    <w:rsid w:val="00107792"/>
    <w:rsid w:val="001077F0"/>
    <w:rsid w:val="00107B07"/>
    <w:rsid w:val="00107F9D"/>
    <w:rsid w:val="00111BBE"/>
    <w:rsid w:val="00111E08"/>
    <w:rsid w:val="00111EAA"/>
    <w:rsid w:val="001129BF"/>
    <w:rsid w:val="001135BC"/>
    <w:rsid w:val="00113995"/>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807"/>
    <w:rsid w:val="00140A17"/>
    <w:rsid w:val="0014190B"/>
    <w:rsid w:val="00144D51"/>
    <w:rsid w:val="00145D31"/>
    <w:rsid w:val="00147DD8"/>
    <w:rsid w:val="00150373"/>
    <w:rsid w:val="001523A7"/>
    <w:rsid w:val="00152D10"/>
    <w:rsid w:val="00153439"/>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56A4"/>
    <w:rsid w:val="0017573D"/>
    <w:rsid w:val="0017583D"/>
    <w:rsid w:val="00176D16"/>
    <w:rsid w:val="00177A90"/>
    <w:rsid w:val="00180470"/>
    <w:rsid w:val="00180B10"/>
    <w:rsid w:val="0018117C"/>
    <w:rsid w:val="00181E89"/>
    <w:rsid w:val="00181E8C"/>
    <w:rsid w:val="00184B3F"/>
    <w:rsid w:val="00184B9E"/>
    <w:rsid w:val="001856A3"/>
    <w:rsid w:val="0018576F"/>
    <w:rsid w:val="001859BB"/>
    <w:rsid w:val="00185F8A"/>
    <w:rsid w:val="001871F2"/>
    <w:rsid w:val="00187B97"/>
    <w:rsid w:val="001931BB"/>
    <w:rsid w:val="001936D0"/>
    <w:rsid w:val="0019391F"/>
    <w:rsid w:val="00193A95"/>
    <w:rsid w:val="0019580A"/>
    <w:rsid w:val="00195EB2"/>
    <w:rsid w:val="0019693F"/>
    <w:rsid w:val="001974C3"/>
    <w:rsid w:val="001A055E"/>
    <w:rsid w:val="001A05A6"/>
    <w:rsid w:val="001A0819"/>
    <w:rsid w:val="001A20D2"/>
    <w:rsid w:val="001A31C9"/>
    <w:rsid w:val="001A383C"/>
    <w:rsid w:val="001A38BF"/>
    <w:rsid w:val="001A4794"/>
    <w:rsid w:val="001A573B"/>
    <w:rsid w:val="001A5E13"/>
    <w:rsid w:val="001B058F"/>
    <w:rsid w:val="001B0D02"/>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2293"/>
    <w:rsid w:val="001C2ADB"/>
    <w:rsid w:val="001C2BF2"/>
    <w:rsid w:val="001C3A4F"/>
    <w:rsid w:val="001C3CED"/>
    <w:rsid w:val="001C3DCD"/>
    <w:rsid w:val="001C3EB6"/>
    <w:rsid w:val="001C452F"/>
    <w:rsid w:val="001C54BF"/>
    <w:rsid w:val="001C5975"/>
    <w:rsid w:val="001C6B61"/>
    <w:rsid w:val="001C70B5"/>
    <w:rsid w:val="001C7229"/>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CB9"/>
    <w:rsid w:val="001E5B27"/>
    <w:rsid w:val="001E604A"/>
    <w:rsid w:val="001E7523"/>
    <w:rsid w:val="001E7940"/>
    <w:rsid w:val="001F0DA9"/>
    <w:rsid w:val="001F2850"/>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0BC"/>
    <w:rsid w:val="00236824"/>
    <w:rsid w:val="00240F8B"/>
    <w:rsid w:val="002418D0"/>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A20"/>
    <w:rsid w:val="00267DEE"/>
    <w:rsid w:val="00270022"/>
    <w:rsid w:val="00270251"/>
    <w:rsid w:val="00270951"/>
    <w:rsid w:val="00270ACB"/>
    <w:rsid w:val="002712B8"/>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7317"/>
    <w:rsid w:val="0029014A"/>
    <w:rsid w:val="0029034A"/>
    <w:rsid w:val="002906A9"/>
    <w:rsid w:val="00290A7D"/>
    <w:rsid w:val="00291D08"/>
    <w:rsid w:val="002926C6"/>
    <w:rsid w:val="00292D5E"/>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3C7B"/>
    <w:rsid w:val="002E4FF0"/>
    <w:rsid w:val="002E6BA9"/>
    <w:rsid w:val="002E7004"/>
    <w:rsid w:val="002E7D35"/>
    <w:rsid w:val="002F046D"/>
    <w:rsid w:val="002F05A6"/>
    <w:rsid w:val="002F1C21"/>
    <w:rsid w:val="002F2E19"/>
    <w:rsid w:val="002F3313"/>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21D4"/>
    <w:rsid w:val="00322E56"/>
    <w:rsid w:val="00322EFC"/>
    <w:rsid w:val="00323A4C"/>
    <w:rsid w:val="00323FB2"/>
    <w:rsid w:val="00325732"/>
    <w:rsid w:val="00325805"/>
    <w:rsid w:val="0032592F"/>
    <w:rsid w:val="00326BAC"/>
    <w:rsid w:val="00330CAF"/>
    <w:rsid w:val="00330E5E"/>
    <w:rsid w:val="00330F21"/>
    <w:rsid w:val="0033182D"/>
    <w:rsid w:val="00332B0C"/>
    <w:rsid w:val="00332D89"/>
    <w:rsid w:val="00334085"/>
    <w:rsid w:val="00334CAF"/>
    <w:rsid w:val="00334D57"/>
    <w:rsid w:val="00334E4B"/>
    <w:rsid w:val="003353D2"/>
    <w:rsid w:val="00335586"/>
    <w:rsid w:val="00335D3C"/>
    <w:rsid w:val="00336344"/>
    <w:rsid w:val="003365BE"/>
    <w:rsid w:val="003373C1"/>
    <w:rsid w:val="003379C7"/>
    <w:rsid w:val="00337CF7"/>
    <w:rsid w:val="00337F3A"/>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4CA"/>
    <w:rsid w:val="0037269D"/>
    <w:rsid w:val="00373341"/>
    <w:rsid w:val="003736F8"/>
    <w:rsid w:val="0037399B"/>
    <w:rsid w:val="00376369"/>
    <w:rsid w:val="00377CCD"/>
    <w:rsid w:val="00377EEC"/>
    <w:rsid w:val="00381A3A"/>
    <w:rsid w:val="0038239B"/>
    <w:rsid w:val="003824E5"/>
    <w:rsid w:val="00382AD4"/>
    <w:rsid w:val="00382B57"/>
    <w:rsid w:val="0038318B"/>
    <w:rsid w:val="00384024"/>
    <w:rsid w:val="00384663"/>
    <w:rsid w:val="00385200"/>
    <w:rsid w:val="003862D8"/>
    <w:rsid w:val="003876C9"/>
    <w:rsid w:val="00387FD1"/>
    <w:rsid w:val="00390926"/>
    <w:rsid w:val="003914A1"/>
    <w:rsid w:val="00391BE8"/>
    <w:rsid w:val="00391DE1"/>
    <w:rsid w:val="003922AD"/>
    <w:rsid w:val="00392D4F"/>
    <w:rsid w:val="00393EAA"/>
    <w:rsid w:val="003945C3"/>
    <w:rsid w:val="00396757"/>
    <w:rsid w:val="003969B3"/>
    <w:rsid w:val="00396FBB"/>
    <w:rsid w:val="003973EB"/>
    <w:rsid w:val="00397CA1"/>
    <w:rsid w:val="00397CA4"/>
    <w:rsid w:val="003A03E4"/>
    <w:rsid w:val="003A04C8"/>
    <w:rsid w:val="003A08AB"/>
    <w:rsid w:val="003A0E18"/>
    <w:rsid w:val="003A17B8"/>
    <w:rsid w:val="003A1A3B"/>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FE2"/>
    <w:rsid w:val="003A70C9"/>
    <w:rsid w:val="003A77B4"/>
    <w:rsid w:val="003A7D5E"/>
    <w:rsid w:val="003B0329"/>
    <w:rsid w:val="003B0BFF"/>
    <w:rsid w:val="003B1D66"/>
    <w:rsid w:val="003B3833"/>
    <w:rsid w:val="003B3E5C"/>
    <w:rsid w:val="003B46AC"/>
    <w:rsid w:val="003B4A0F"/>
    <w:rsid w:val="003B4F59"/>
    <w:rsid w:val="003B54F3"/>
    <w:rsid w:val="003B5E82"/>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7354"/>
    <w:rsid w:val="003C73E4"/>
    <w:rsid w:val="003D0481"/>
    <w:rsid w:val="003D05F6"/>
    <w:rsid w:val="003D1A10"/>
    <w:rsid w:val="003D24CF"/>
    <w:rsid w:val="003D3114"/>
    <w:rsid w:val="003D3354"/>
    <w:rsid w:val="003D371E"/>
    <w:rsid w:val="003D3822"/>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19D"/>
    <w:rsid w:val="00406662"/>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8FC"/>
    <w:rsid w:val="0041755A"/>
    <w:rsid w:val="004200AE"/>
    <w:rsid w:val="00420AA7"/>
    <w:rsid w:val="0042102C"/>
    <w:rsid w:val="00421E4F"/>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33CE"/>
    <w:rsid w:val="00433D88"/>
    <w:rsid w:val="00435FBE"/>
    <w:rsid w:val="004372DC"/>
    <w:rsid w:val="00437570"/>
    <w:rsid w:val="00440817"/>
    <w:rsid w:val="00440A38"/>
    <w:rsid w:val="0044159D"/>
    <w:rsid w:val="0044175D"/>
    <w:rsid w:val="004425DE"/>
    <w:rsid w:val="00442E0C"/>
    <w:rsid w:val="004432F4"/>
    <w:rsid w:val="00443C21"/>
    <w:rsid w:val="00443DEE"/>
    <w:rsid w:val="00444606"/>
    <w:rsid w:val="00444B49"/>
    <w:rsid w:val="00445172"/>
    <w:rsid w:val="00445267"/>
    <w:rsid w:val="00445998"/>
    <w:rsid w:val="00445C2A"/>
    <w:rsid w:val="00446891"/>
    <w:rsid w:val="004468C3"/>
    <w:rsid w:val="00446D2B"/>
    <w:rsid w:val="0044739E"/>
    <w:rsid w:val="00450093"/>
    <w:rsid w:val="004501CD"/>
    <w:rsid w:val="004508BA"/>
    <w:rsid w:val="004512B2"/>
    <w:rsid w:val="00451CD2"/>
    <w:rsid w:val="00451D1F"/>
    <w:rsid w:val="00452300"/>
    <w:rsid w:val="00452725"/>
    <w:rsid w:val="00453346"/>
    <w:rsid w:val="00453547"/>
    <w:rsid w:val="00453A2F"/>
    <w:rsid w:val="00453D21"/>
    <w:rsid w:val="00453FC8"/>
    <w:rsid w:val="004542DE"/>
    <w:rsid w:val="00454876"/>
    <w:rsid w:val="00456411"/>
    <w:rsid w:val="0045687D"/>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E16"/>
    <w:rsid w:val="004B0288"/>
    <w:rsid w:val="004B0D43"/>
    <w:rsid w:val="004B0D72"/>
    <w:rsid w:val="004B0FD8"/>
    <w:rsid w:val="004B113C"/>
    <w:rsid w:val="004B151E"/>
    <w:rsid w:val="004B21B9"/>
    <w:rsid w:val="004B23CC"/>
    <w:rsid w:val="004B23DF"/>
    <w:rsid w:val="004B2DE3"/>
    <w:rsid w:val="004B316D"/>
    <w:rsid w:val="004B435E"/>
    <w:rsid w:val="004B47FC"/>
    <w:rsid w:val="004B561B"/>
    <w:rsid w:val="004B5E77"/>
    <w:rsid w:val="004B6EAB"/>
    <w:rsid w:val="004B709F"/>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3391"/>
    <w:rsid w:val="004D4007"/>
    <w:rsid w:val="004D4636"/>
    <w:rsid w:val="004D4728"/>
    <w:rsid w:val="004D5327"/>
    <w:rsid w:val="004E0255"/>
    <w:rsid w:val="004E16F3"/>
    <w:rsid w:val="004E187E"/>
    <w:rsid w:val="004E18E2"/>
    <w:rsid w:val="004E1E48"/>
    <w:rsid w:val="004E21D1"/>
    <w:rsid w:val="004E29F0"/>
    <w:rsid w:val="004E378A"/>
    <w:rsid w:val="004E4983"/>
    <w:rsid w:val="004E5DC2"/>
    <w:rsid w:val="004E6020"/>
    <w:rsid w:val="004E6525"/>
    <w:rsid w:val="004E6661"/>
    <w:rsid w:val="004E778F"/>
    <w:rsid w:val="004E7B38"/>
    <w:rsid w:val="004F0988"/>
    <w:rsid w:val="004F0BFA"/>
    <w:rsid w:val="004F13D2"/>
    <w:rsid w:val="004F1C44"/>
    <w:rsid w:val="004F32B0"/>
    <w:rsid w:val="004F334F"/>
    <w:rsid w:val="004F39BD"/>
    <w:rsid w:val="004F56CE"/>
    <w:rsid w:val="004F6B67"/>
    <w:rsid w:val="0050065B"/>
    <w:rsid w:val="00500C44"/>
    <w:rsid w:val="005010AE"/>
    <w:rsid w:val="005013D3"/>
    <w:rsid w:val="00501978"/>
    <w:rsid w:val="00501988"/>
    <w:rsid w:val="00503194"/>
    <w:rsid w:val="00506628"/>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37D5"/>
    <w:rsid w:val="005244F4"/>
    <w:rsid w:val="00524CB3"/>
    <w:rsid w:val="00526553"/>
    <w:rsid w:val="00526D25"/>
    <w:rsid w:val="00526F20"/>
    <w:rsid w:val="00527416"/>
    <w:rsid w:val="00527782"/>
    <w:rsid w:val="005279C3"/>
    <w:rsid w:val="00527FE5"/>
    <w:rsid w:val="005320AA"/>
    <w:rsid w:val="005329AC"/>
    <w:rsid w:val="00532B8C"/>
    <w:rsid w:val="00534081"/>
    <w:rsid w:val="005342E1"/>
    <w:rsid w:val="00534A7B"/>
    <w:rsid w:val="005358A5"/>
    <w:rsid w:val="00536C74"/>
    <w:rsid w:val="00536D84"/>
    <w:rsid w:val="005379BB"/>
    <w:rsid w:val="00537DE2"/>
    <w:rsid w:val="00537E7E"/>
    <w:rsid w:val="00537EE2"/>
    <w:rsid w:val="00540177"/>
    <w:rsid w:val="00540DF6"/>
    <w:rsid w:val="00541205"/>
    <w:rsid w:val="00541289"/>
    <w:rsid w:val="005414A6"/>
    <w:rsid w:val="00541C5B"/>
    <w:rsid w:val="00542D25"/>
    <w:rsid w:val="00542F23"/>
    <w:rsid w:val="005440F4"/>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D95"/>
    <w:rsid w:val="0057065D"/>
    <w:rsid w:val="00571179"/>
    <w:rsid w:val="005712D6"/>
    <w:rsid w:val="00571597"/>
    <w:rsid w:val="005715A7"/>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46B"/>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6108"/>
    <w:rsid w:val="005B7319"/>
    <w:rsid w:val="005C08E6"/>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5FD"/>
    <w:rsid w:val="005D5D66"/>
    <w:rsid w:val="005D6468"/>
    <w:rsid w:val="005D7339"/>
    <w:rsid w:val="005E04AE"/>
    <w:rsid w:val="005E0C91"/>
    <w:rsid w:val="005E0DAB"/>
    <w:rsid w:val="005E1DBF"/>
    <w:rsid w:val="005E20A3"/>
    <w:rsid w:val="005E2363"/>
    <w:rsid w:val="005E27E8"/>
    <w:rsid w:val="005E2ECB"/>
    <w:rsid w:val="005E3435"/>
    <w:rsid w:val="005E3599"/>
    <w:rsid w:val="005E446B"/>
    <w:rsid w:val="005E4F06"/>
    <w:rsid w:val="005E5646"/>
    <w:rsid w:val="005E6366"/>
    <w:rsid w:val="005E696F"/>
    <w:rsid w:val="005E6ACC"/>
    <w:rsid w:val="005E726E"/>
    <w:rsid w:val="005E7A99"/>
    <w:rsid w:val="005F001D"/>
    <w:rsid w:val="005F0CAB"/>
    <w:rsid w:val="005F3837"/>
    <w:rsid w:val="005F3E58"/>
    <w:rsid w:val="005F69C4"/>
    <w:rsid w:val="005F771C"/>
    <w:rsid w:val="005F78AF"/>
    <w:rsid w:val="005F794B"/>
    <w:rsid w:val="005F7AB6"/>
    <w:rsid w:val="005F7C8C"/>
    <w:rsid w:val="00600960"/>
    <w:rsid w:val="00601A1C"/>
    <w:rsid w:val="00601CAD"/>
    <w:rsid w:val="00602634"/>
    <w:rsid w:val="00602FCD"/>
    <w:rsid w:val="006037A4"/>
    <w:rsid w:val="0060585F"/>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3F6"/>
    <w:rsid w:val="006357B4"/>
    <w:rsid w:val="0063659A"/>
    <w:rsid w:val="00640547"/>
    <w:rsid w:val="0064090B"/>
    <w:rsid w:val="006415FD"/>
    <w:rsid w:val="00644499"/>
    <w:rsid w:val="006453DB"/>
    <w:rsid w:val="00646D74"/>
    <w:rsid w:val="006473D8"/>
    <w:rsid w:val="00647C4D"/>
    <w:rsid w:val="0065002F"/>
    <w:rsid w:val="006500EF"/>
    <w:rsid w:val="00651796"/>
    <w:rsid w:val="00652F72"/>
    <w:rsid w:val="0065329C"/>
    <w:rsid w:val="006533BF"/>
    <w:rsid w:val="0065426E"/>
    <w:rsid w:val="00655F3E"/>
    <w:rsid w:val="00656113"/>
    <w:rsid w:val="00656755"/>
    <w:rsid w:val="00657E17"/>
    <w:rsid w:val="00657E86"/>
    <w:rsid w:val="00661085"/>
    <w:rsid w:val="00661367"/>
    <w:rsid w:val="00662F7A"/>
    <w:rsid w:val="00663314"/>
    <w:rsid w:val="00663E57"/>
    <w:rsid w:val="00664EB8"/>
    <w:rsid w:val="00665EDB"/>
    <w:rsid w:val="00666417"/>
    <w:rsid w:val="0066688A"/>
    <w:rsid w:val="00666D4E"/>
    <w:rsid w:val="00667F81"/>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49"/>
    <w:rsid w:val="006A4158"/>
    <w:rsid w:val="006A4BEF"/>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D03D8"/>
    <w:rsid w:val="006D095C"/>
    <w:rsid w:val="006D0B63"/>
    <w:rsid w:val="006D15FF"/>
    <w:rsid w:val="006D26AA"/>
    <w:rsid w:val="006D2B81"/>
    <w:rsid w:val="006D2C82"/>
    <w:rsid w:val="006D3877"/>
    <w:rsid w:val="006D580F"/>
    <w:rsid w:val="006D5AD4"/>
    <w:rsid w:val="006D65B3"/>
    <w:rsid w:val="006D660D"/>
    <w:rsid w:val="006D69E8"/>
    <w:rsid w:val="006D7190"/>
    <w:rsid w:val="006D72D1"/>
    <w:rsid w:val="006D7CCD"/>
    <w:rsid w:val="006E0E8D"/>
    <w:rsid w:val="006E1ED7"/>
    <w:rsid w:val="006E22D7"/>
    <w:rsid w:val="006E41A1"/>
    <w:rsid w:val="006E57F4"/>
    <w:rsid w:val="006E6033"/>
    <w:rsid w:val="006E618F"/>
    <w:rsid w:val="006E6903"/>
    <w:rsid w:val="006F0762"/>
    <w:rsid w:val="006F0DFF"/>
    <w:rsid w:val="006F1186"/>
    <w:rsid w:val="006F1783"/>
    <w:rsid w:val="006F1BC7"/>
    <w:rsid w:val="006F1E4F"/>
    <w:rsid w:val="006F2B9B"/>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496C"/>
    <w:rsid w:val="00725B96"/>
    <w:rsid w:val="00725DB9"/>
    <w:rsid w:val="0072601E"/>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2300"/>
    <w:rsid w:val="00752309"/>
    <w:rsid w:val="0075786E"/>
    <w:rsid w:val="00760496"/>
    <w:rsid w:val="00761040"/>
    <w:rsid w:val="0076139A"/>
    <w:rsid w:val="007619CB"/>
    <w:rsid w:val="0076250B"/>
    <w:rsid w:val="00763B3F"/>
    <w:rsid w:val="00763BE4"/>
    <w:rsid w:val="00764987"/>
    <w:rsid w:val="00764C75"/>
    <w:rsid w:val="00765F13"/>
    <w:rsid w:val="00765FDA"/>
    <w:rsid w:val="00766113"/>
    <w:rsid w:val="00766334"/>
    <w:rsid w:val="00766B1F"/>
    <w:rsid w:val="00767285"/>
    <w:rsid w:val="00767934"/>
    <w:rsid w:val="0077113B"/>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812"/>
    <w:rsid w:val="00785FE0"/>
    <w:rsid w:val="00786C72"/>
    <w:rsid w:val="00787297"/>
    <w:rsid w:val="007874E8"/>
    <w:rsid w:val="0078751C"/>
    <w:rsid w:val="007879F4"/>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2BEA"/>
    <w:rsid w:val="007B3623"/>
    <w:rsid w:val="007B36E6"/>
    <w:rsid w:val="007B49E2"/>
    <w:rsid w:val="007B4B3C"/>
    <w:rsid w:val="007B4BDD"/>
    <w:rsid w:val="007B594D"/>
    <w:rsid w:val="007B5C09"/>
    <w:rsid w:val="007B6E6A"/>
    <w:rsid w:val="007B755F"/>
    <w:rsid w:val="007C05EA"/>
    <w:rsid w:val="007C0AF0"/>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A8B"/>
    <w:rsid w:val="007D2A18"/>
    <w:rsid w:val="007D2CEF"/>
    <w:rsid w:val="007D4396"/>
    <w:rsid w:val="007D4C0B"/>
    <w:rsid w:val="007D511C"/>
    <w:rsid w:val="007D68F3"/>
    <w:rsid w:val="007D6FE1"/>
    <w:rsid w:val="007D74AD"/>
    <w:rsid w:val="007D7AF4"/>
    <w:rsid w:val="007E2569"/>
    <w:rsid w:val="007E2D81"/>
    <w:rsid w:val="007E36BC"/>
    <w:rsid w:val="007E37AB"/>
    <w:rsid w:val="007E4529"/>
    <w:rsid w:val="007E4C32"/>
    <w:rsid w:val="007E4F11"/>
    <w:rsid w:val="007E5113"/>
    <w:rsid w:val="007E583E"/>
    <w:rsid w:val="007E5BBA"/>
    <w:rsid w:val="007E5EB5"/>
    <w:rsid w:val="007E77FF"/>
    <w:rsid w:val="007F06B0"/>
    <w:rsid w:val="007F0F5E"/>
    <w:rsid w:val="007F1158"/>
    <w:rsid w:val="007F19F8"/>
    <w:rsid w:val="007F223F"/>
    <w:rsid w:val="007F2869"/>
    <w:rsid w:val="007F29CB"/>
    <w:rsid w:val="007F2F09"/>
    <w:rsid w:val="007F389E"/>
    <w:rsid w:val="007F3A04"/>
    <w:rsid w:val="007F46F5"/>
    <w:rsid w:val="007F4E81"/>
    <w:rsid w:val="007F5053"/>
    <w:rsid w:val="007F57AB"/>
    <w:rsid w:val="007F5B5B"/>
    <w:rsid w:val="007F62C0"/>
    <w:rsid w:val="0080363B"/>
    <w:rsid w:val="00803C8D"/>
    <w:rsid w:val="008041EE"/>
    <w:rsid w:val="0080424E"/>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4983"/>
    <w:rsid w:val="008249E9"/>
    <w:rsid w:val="008255E2"/>
    <w:rsid w:val="008264AA"/>
    <w:rsid w:val="008310E7"/>
    <w:rsid w:val="008310F5"/>
    <w:rsid w:val="00831BA4"/>
    <w:rsid w:val="0083281F"/>
    <w:rsid w:val="00832BBF"/>
    <w:rsid w:val="00832D49"/>
    <w:rsid w:val="00833452"/>
    <w:rsid w:val="008334AD"/>
    <w:rsid w:val="008335C8"/>
    <w:rsid w:val="00833A68"/>
    <w:rsid w:val="00834DD7"/>
    <w:rsid w:val="00834F05"/>
    <w:rsid w:val="008353D4"/>
    <w:rsid w:val="00835C9A"/>
    <w:rsid w:val="0083745B"/>
    <w:rsid w:val="008374BC"/>
    <w:rsid w:val="00840324"/>
    <w:rsid w:val="008406CB"/>
    <w:rsid w:val="00841749"/>
    <w:rsid w:val="0084182E"/>
    <w:rsid w:val="00841A3C"/>
    <w:rsid w:val="00841EDA"/>
    <w:rsid w:val="008422DA"/>
    <w:rsid w:val="00842303"/>
    <w:rsid w:val="00843089"/>
    <w:rsid w:val="0084330F"/>
    <w:rsid w:val="00843FD8"/>
    <w:rsid w:val="00844F66"/>
    <w:rsid w:val="008452D8"/>
    <w:rsid w:val="00845807"/>
    <w:rsid w:val="008460A8"/>
    <w:rsid w:val="00846261"/>
    <w:rsid w:val="0084690E"/>
    <w:rsid w:val="00846E8B"/>
    <w:rsid w:val="00851689"/>
    <w:rsid w:val="00851AB3"/>
    <w:rsid w:val="0085226A"/>
    <w:rsid w:val="0085276A"/>
    <w:rsid w:val="00852ABE"/>
    <w:rsid w:val="00852D70"/>
    <w:rsid w:val="00852E6A"/>
    <w:rsid w:val="00853739"/>
    <w:rsid w:val="008549BD"/>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6446"/>
    <w:rsid w:val="00866A78"/>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980"/>
    <w:rsid w:val="008E1BD4"/>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AE7"/>
    <w:rsid w:val="008F5246"/>
    <w:rsid w:val="008F5A1B"/>
    <w:rsid w:val="008F6BF5"/>
    <w:rsid w:val="008F7346"/>
    <w:rsid w:val="009004F1"/>
    <w:rsid w:val="009008BA"/>
    <w:rsid w:val="00900DE5"/>
    <w:rsid w:val="00900F10"/>
    <w:rsid w:val="00901BB0"/>
    <w:rsid w:val="0090248E"/>
    <w:rsid w:val="0090249C"/>
    <w:rsid w:val="009027F0"/>
    <w:rsid w:val="0090384D"/>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BD6"/>
    <w:rsid w:val="009157AE"/>
    <w:rsid w:val="00915ABD"/>
    <w:rsid w:val="00917320"/>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759"/>
    <w:rsid w:val="00925F09"/>
    <w:rsid w:val="009272EA"/>
    <w:rsid w:val="009278C6"/>
    <w:rsid w:val="00930714"/>
    <w:rsid w:val="00930EFB"/>
    <w:rsid w:val="00931BBB"/>
    <w:rsid w:val="00932D21"/>
    <w:rsid w:val="00932E4C"/>
    <w:rsid w:val="00934826"/>
    <w:rsid w:val="00934983"/>
    <w:rsid w:val="00935D4C"/>
    <w:rsid w:val="00936619"/>
    <w:rsid w:val="00936738"/>
    <w:rsid w:val="009370CA"/>
    <w:rsid w:val="0093724F"/>
    <w:rsid w:val="00940463"/>
    <w:rsid w:val="00940C28"/>
    <w:rsid w:val="00940F83"/>
    <w:rsid w:val="00941AED"/>
    <w:rsid w:val="009430EA"/>
    <w:rsid w:val="009437BA"/>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E79"/>
    <w:rsid w:val="00955867"/>
    <w:rsid w:val="00956055"/>
    <w:rsid w:val="00956BBB"/>
    <w:rsid w:val="0095723C"/>
    <w:rsid w:val="00957296"/>
    <w:rsid w:val="009574C2"/>
    <w:rsid w:val="0096169C"/>
    <w:rsid w:val="009622A5"/>
    <w:rsid w:val="00962B84"/>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147C"/>
    <w:rsid w:val="0098159E"/>
    <w:rsid w:val="00981B6E"/>
    <w:rsid w:val="00981EB8"/>
    <w:rsid w:val="0098221E"/>
    <w:rsid w:val="009825EB"/>
    <w:rsid w:val="00983634"/>
    <w:rsid w:val="0098371F"/>
    <w:rsid w:val="00983727"/>
    <w:rsid w:val="0098396F"/>
    <w:rsid w:val="00983E45"/>
    <w:rsid w:val="00985802"/>
    <w:rsid w:val="00986005"/>
    <w:rsid w:val="00986963"/>
    <w:rsid w:val="009874D3"/>
    <w:rsid w:val="00987B63"/>
    <w:rsid w:val="00987E8D"/>
    <w:rsid w:val="009901C4"/>
    <w:rsid w:val="009904CB"/>
    <w:rsid w:val="00990661"/>
    <w:rsid w:val="00991E7E"/>
    <w:rsid w:val="00992260"/>
    <w:rsid w:val="0099290D"/>
    <w:rsid w:val="00993868"/>
    <w:rsid w:val="00994212"/>
    <w:rsid w:val="00994A81"/>
    <w:rsid w:val="00995130"/>
    <w:rsid w:val="00995252"/>
    <w:rsid w:val="009954D3"/>
    <w:rsid w:val="0099579B"/>
    <w:rsid w:val="0099651C"/>
    <w:rsid w:val="009A16E2"/>
    <w:rsid w:val="009A1910"/>
    <w:rsid w:val="009A245E"/>
    <w:rsid w:val="009A2466"/>
    <w:rsid w:val="009A2E65"/>
    <w:rsid w:val="009A30FE"/>
    <w:rsid w:val="009A41AA"/>
    <w:rsid w:val="009A4570"/>
    <w:rsid w:val="009A4B22"/>
    <w:rsid w:val="009A5322"/>
    <w:rsid w:val="009A5AFE"/>
    <w:rsid w:val="009A6490"/>
    <w:rsid w:val="009A75AB"/>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C9D"/>
    <w:rsid w:val="009E6CC1"/>
    <w:rsid w:val="009E70DF"/>
    <w:rsid w:val="009E79DA"/>
    <w:rsid w:val="009F1646"/>
    <w:rsid w:val="009F2445"/>
    <w:rsid w:val="009F27A4"/>
    <w:rsid w:val="009F4989"/>
    <w:rsid w:val="009F7793"/>
    <w:rsid w:val="009F78C1"/>
    <w:rsid w:val="009F7FFC"/>
    <w:rsid w:val="00A00CAC"/>
    <w:rsid w:val="00A01F38"/>
    <w:rsid w:val="00A02327"/>
    <w:rsid w:val="00A0241F"/>
    <w:rsid w:val="00A026D0"/>
    <w:rsid w:val="00A02771"/>
    <w:rsid w:val="00A02D68"/>
    <w:rsid w:val="00A03BFE"/>
    <w:rsid w:val="00A05B33"/>
    <w:rsid w:val="00A06E37"/>
    <w:rsid w:val="00A11A71"/>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FB2"/>
    <w:rsid w:val="00A210DE"/>
    <w:rsid w:val="00A21CEA"/>
    <w:rsid w:val="00A21FA6"/>
    <w:rsid w:val="00A221D5"/>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74E6"/>
    <w:rsid w:val="00A374F0"/>
    <w:rsid w:val="00A378BF"/>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71841"/>
    <w:rsid w:val="00A71E5E"/>
    <w:rsid w:val="00A71E88"/>
    <w:rsid w:val="00A72236"/>
    <w:rsid w:val="00A72BC5"/>
    <w:rsid w:val="00A73DB2"/>
    <w:rsid w:val="00A742BA"/>
    <w:rsid w:val="00A746A7"/>
    <w:rsid w:val="00A74911"/>
    <w:rsid w:val="00A75259"/>
    <w:rsid w:val="00A75A81"/>
    <w:rsid w:val="00A7661A"/>
    <w:rsid w:val="00A76C99"/>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90FC4"/>
    <w:rsid w:val="00A91B76"/>
    <w:rsid w:val="00A91BCE"/>
    <w:rsid w:val="00A925BA"/>
    <w:rsid w:val="00A9262B"/>
    <w:rsid w:val="00A93925"/>
    <w:rsid w:val="00A939B4"/>
    <w:rsid w:val="00A93B14"/>
    <w:rsid w:val="00A93D71"/>
    <w:rsid w:val="00A9403E"/>
    <w:rsid w:val="00A95877"/>
    <w:rsid w:val="00A95C58"/>
    <w:rsid w:val="00A95C7E"/>
    <w:rsid w:val="00A97473"/>
    <w:rsid w:val="00AA0815"/>
    <w:rsid w:val="00AA0D32"/>
    <w:rsid w:val="00AA0F64"/>
    <w:rsid w:val="00AA1FFE"/>
    <w:rsid w:val="00AA22B8"/>
    <w:rsid w:val="00AA305A"/>
    <w:rsid w:val="00AA46E9"/>
    <w:rsid w:val="00AA5826"/>
    <w:rsid w:val="00AA5ED9"/>
    <w:rsid w:val="00AA7C6B"/>
    <w:rsid w:val="00AA7D07"/>
    <w:rsid w:val="00AB047C"/>
    <w:rsid w:val="00AB08E6"/>
    <w:rsid w:val="00AB0B34"/>
    <w:rsid w:val="00AB1DBA"/>
    <w:rsid w:val="00AB20B1"/>
    <w:rsid w:val="00AB3BFA"/>
    <w:rsid w:val="00AB3CE4"/>
    <w:rsid w:val="00AB4CF2"/>
    <w:rsid w:val="00AB5404"/>
    <w:rsid w:val="00AB587D"/>
    <w:rsid w:val="00AB67E7"/>
    <w:rsid w:val="00AB6AE4"/>
    <w:rsid w:val="00AB6E61"/>
    <w:rsid w:val="00AB738B"/>
    <w:rsid w:val="00AB75B6"/>
    <w:rsid w:val="00AC2083"/>
    <w:rsid w:val="00AC29B9"/>
    <w:rsid w:val="00AC2B28"/>
    <w:rsid w:val="00AC2CA2"/>
    <w:rsid w:val="00AC398A"/>
    <w:rsid w:val="00AC4524"/>
    <w:rsid w:val="00AC4C4E"/>
    <w:rsid w:val="00AC6A88"/>
    <w:rsid w:val="00AC7A58"/>
    <w:rsid w:val="00AC7E27"/>
    <w:rsid w:val="00AD024F"/>
    <w:rsid w:val="00AD0352"/>
    <w:rsid w:val="00AD0410"/>
    <w:rsid w:val="00AD10CE"/>
    <w:rsid w:val="00AD150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22B4"/>
    <w:rsid w:val="00AE2C07"/>
    <w:rsid w:val="00AE5118"/>
    <w:rsid w:val="00AE5312"/>
    <w:rsid w:val="00AE5869"/>
    <w:rsid w:val="00AE6A15"/>
    <w:rsid w:val="00AE6EBD"/>
    <w:rsid w:val="00AE6EDD"/>
    <w:rsid w:val="00AE72CA"/>
    <w:rsid w:val="00AF1B23"/>
    <w:rsid w:val="00AF20E8"/>
    <w:rsid w:val="00AF21F7"/>
    <w:rsid w:val="00AF337C"/>
    <w:rsid w:val="00AF394C"/>
    <w:rsid w:val="00AF4287"/>
    <w:rsid w:val="00AF4375"/>
    <w:rsid w:val="00AF4A9E"/>
    <w:rsid w:val="00AF4B13"/>
    <w:rsid w:val="00AF4EDF"/>
    <w:rsid w:val="00AF6285"/>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0E8"/>
    <w:rsid w:val="00B04AF6"/>
    <w:rsid w:val="00B0511D"/>
    <w:rsid w:val="00B05298"/>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D27"/>
    <w:rsid w:val="00B22843"/>
    <w:rsid w:val="00B2444C"/>
    <w:rsid w:val="00B24A40"/>
    <w:rsid w:val="00B25317"/>
    <w:rsid w:val="00B2575E"/>
    <w:rsid w:val="00B25D7B"/>
    <w:rsid w:val="00B25EC8"/>
    <w:rsid w:val="00B25F6C"/>
    <w:rsid w:val="00B26C6E"/>
    <w:rsid w:val="00B2780C"/>
    <w:rsid w:val="00B27878"/>
    <w:rsid w:val="00B27FAC"/>
    <w:rsid w:val="00B30AC1"/>
    <w:rsid w:val="00B32607"/>
    <w:rsid w:val="00B326E9"/>
    <w:rsid w:val="00B3403D"/>
    <w:rsid w:val="00B34460"/>
    <w:rsid w:val="00B3456E"/>
    <w:rsid w:val="00B34585"/>
    <w:rsid w:val="00B35DC0"/>
    <w:rsid w:val="00B3633E"/>
    <w:rsid w:val="00B370EB"/>
    <w:rsid w:val="00B374C0"/>
    <w:rsid w:val="00B37840"/>
    <w:rsid w:val="00B37C78"/>
    <w:rsid w:val="00B402DC"/>
    <w:rsid w:val="00B40C23"/>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50CBC"/>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4B"/>
    <w:rsid w:val="00B63D41"/>
    <w:rsid w:val="00B64255"/>
    <w:rsid w:val="00B644AF"/>
    <w:rsid w:val="00B65747"/>
    <w:rsid w:val="00B65B3D"/>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803F5"/>
    <w:rsid w:val="00B821D4"/>
    <w:rsid w:val="00B8223F"/>
    <w:rsid w:val="00B82C2D"/>
    <w:rsid w:val="00B8353B"/>
    <w:rsid w:val="00B844CE"/>
    <w:rsid w:val="00B84CC4"/>
    <w:rsid w:val="00B8521B"/>
    <w:rsid w:val="00B8583C"/>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575"/>
    <w:rsid w:val="00BA0BE3"/>
    <w:rsid w:val="00BA0C35"/>
    <w:rsid w:val="00BA209F"/>
    <w:rsid w:val="00BA2B45"/>
    <w:rsid w:val="00BA38D1"/>
    <w:rsid w:val="00BA39AA"/>
    <w:rsid w:val="00BA3DEB"/>
    <w:rsid w:val="00BA5E01"/>
    <w:rsid w:val="00BA68BF"/>
    <w:rsid w:val="00BA6F4E"/>
    <w:rsid w:val="00BA7193"/>
    <w:rsid w:val="00BA75BE"/>
    <w:rsid w:val="00BA78BC"/>
    <w:rsid w:val="00BB1435"/>
    <w:rsid w:val="00BB1919"/>
    <w:rsid w:val="00BB3E31"/>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4109"/>
    <w:rsid w:val="00BC440C"/>
    <w:rsid w:val="00BC536A"/>
    <w:rsid w:val="00BC5444"/>
    <w:rsid w:val="00BC5953"/>
    <w:rsid w:val="00BC5F1B"/>
    <w:rsid w:val="00BC6552"/>
    <w:rsid w:val="00BC6F07"/>
    <w:rsid w:val="00BC71D9"/>
    <w:rsid w:val="00BC7432"/>
    <w:rsid w:val="00BC7C52"/>
    <w:rsid w:val="00BD01A5"/>
    <w:rsid w:val="00BD062B"/>
    <w:rsid w:val="00BD0DB3"/>
    <w:rsid w:val="00BD0FB1"/>
    <w:rsid w:val="00BD18AA"/>
    <w:rsid w:val="00BD220D"/>
    <w:rsid w:val="00BD27D2"/>
    <w:rsid w:val="00BD2C3B"/>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5D6"/>
    <w:rsid w:val="00BF0A1D"/>
    <w:rsid w:val="00BF0AA3"/>
    <w:rsid w:val="00BF0EBC"/>
    <w:rsid w:val="00BF1FC3"/>
    <w:rsid w:val="00BF2832"/>
    <w:rsid w:val="00BF28BB"/>
    <w:rsid w:val="00BF29BF"/>
    <w:rsid w:val="00BF2C3C"/>
    <w:rsid w:val="00BF3357"/>
    <w:rsid w:val="00BF4407"/>
    <w:rsid w:val="00BF5324"/>
    <w:rsid w:val="00BF5D19"/>
    <w:rsid w:val="00BF5D90"/>
    <w:rsid w:val="00BF5FBA"/>
    <w:rsid w:val="00BF636C"/>
    <w:rsid w:val="00BF7478"/>
    <w:rsid w:val="00C00257"/>
    <w:rsid w:val="00C00E22"/>
    <w:rsid w:val="00C0105D"/>
    <w:rsid w:val="00C04197"/>
    <w:rsid w:val="00C046B8"/>
    <w:rsid w:val="00C05B30"/>
    <w:rsid w:val="00C102A9"/>
    <w:rsid w:val="00C102E7"/>
    <w:rsid w:val="00C105CD"/>
    <w:rsid w:val="00C114FF"/>
    <w:rsid w:val="00C13F19"/>
    <w:rsid w:val="00C15E01"/>
    <w:rsid w:val="00C1644F"/>
    <w:rsid w:val="00C165FE"/>
    <w:rsid w:val="00C176F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571B"/>
    <w:rsid w:val="00C2619D"/>
    <w:rsid w:val="00C26590"/>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D4F"/>
    <w:rsid w:val="00C360C7"/>
    <w:rsid w:val="00C3734A"/>
    <w:rsid w:val="00C376B7"/>
    <w:rsid w:val="00C378AD"/>
    <w:rsid w:val="00C40C65"/>
    <w:rsid w:val="00C41455"/>
    <w:rsid w:val="00C414BA"/>
    <w:rsid w:val="00C42145"/>
    <w:rsid w:val="00C425DE"/>
    <w:rsid w:val="00C431F6"/>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51DA"/>
    <w:rsid w:val="00C753F8"/>
    <w:rsid w:val="00C75695"/>
    <w:rsid w:val="00C7621B"/>
    <w:rsid w:val="00C770F2"/>
    <w:rsid w:val="00C77721"/>
    <w:rsid w:val="00C77AC2"/>
    <w:rsid w:val="00C800FC"/>
    <w:rsid w:val="00C80498"/>
    <w:rsid w:val="00C806C2"/>
    <w:rsid w:val="00C8218A"/>
    <w:rsid w:val="00C82AAD"/>
    <w:rsid w:val="00C831EC"/>
    <w:rsid w:val="00C84AA4"/>
    <w:rsid w:val="00C84DFF"/>
    <w:rsid w:val="00C8502B"/>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4122"/>
    <w:rsid w:val="00C943A3"/>
    <w:rsid w:val="00C94825"/>
    <w:rsid w:val="00C965E0"/>
    <w:rsid w:val="00C97256"/>
    <w:rsid w:val="00C976B2"/>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95D"/>
    <w:rsid w:val="00CC7186"/>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CE"/>
    <w:rsid w:val="00CF574D"/>
    <w:rsid w:val="00CF6297"/>
    <w:rsid w:val="00CF7A45"/>
    <w:rsid w:val="00CF7CD2"/>
    <w:rsid w:val="00D00DBC"/>
    <w:rsid w:val="00D0159D"/>
    <w:rsid w:val="00D01909"/>
    <w:rsid w:val="00D02313"/>
    <w:rsid w:val="00D0318D"/>
    <w:rsid w:val="00D031B2"/>
    <w:rsid w:val="00D03C8C"/>
    <w:rsid w:val="00D03F3D"/>
    <w:rsid w:val="00D04615"/>
    <w:rsid w:val="00D04BF6"/>
    <w:rsid w:val="00D06227"/>
    <w:rsid w:val="00D073FD"/>
    <w:rsid w:val="00D07E01"/>
    <w:rsid w:val="00D108B3"/>
    <w:rsid w:val="00D10EBF"/>
    <w:rsid w:val="00D11F79"/>
    <w:rsid w:val="00D125CD"/>
    <w:rsid w:val="00D12FA4"/>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1077"/>
    <w:rsid w:val="00D311F9"/>
    <w:rsid w:val="00D31F01"/>
    <w:rsid w:val="00D32097"/>
    <w:rsid w:val="00D32167"/>
    <w:rsid w:val="00D32CCB"/>
    <w:rsid w:val="00D33A96"/>
    <w:rsid w:val="00D33B7E"/>
    <w:rsid w:val="00D36B22"/>
    <w:rsid w:val="00D37C85"/>
    <w:rsid w:val="00D4106C"/>
    <w:rsid w:val="00D415E1"/>
    <w:rsid w:val="00D41A24"/>
    <w:rsid w:val="00D41C8B"/>
    <w:rsid w:val="00D42516"/>
    <w:rsid w:val="00D431C5"/>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A78"/>
    <w:rsid w:val="00D72DB5"/>
    <w:rsid w:val="00D72FD8"/>
    <w:rsid w:val="00D73068"/>
    <w:rsid w:val="00D7396B"/>
    <w:rsid w:val="00D747DA"/>
    <w:rsid w:val="00D748C2"/>
    <w:rsid w:val="00D77107"/>
    <w:rsid w:val="00D7746B"/>
    <w:rsid w:val="00D77636"/>
    <w:rsid w:val="00D80F73"/>
    <w:rsid w:val="00D81244"/>
    <w:rsid w:val="00D8196F"/>
    <w:rsid w:val="00D819C4"/>
    <w:rsid w:val="00D82398"/>
    <w:rsid w:val="00D8277E"/>
    <w:rsid w:val="00D83354"/>
    <w:rsid w:val="00D83615"/>
    <w:rsid w:val="00D83C72"/>
    <w:rsid w:val="00D83CB9"/>
    <w:rsid w:val="00D83F05"/>
    <w:rsid w:val="00D8421E"/>
    <w:rsid w:val="00D84399"/>
    <w:rsid w:val="00D84CBB"/>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2A74"/>
    <w:rsid w:val="00DD47A6"/>
    <w:rsid w:val="00DD4CEC"/>
    <w:rsid w:val="00DD549F"/>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41DC"/>
    <w:rsid w:val="00E04EDA"/>
    <w:rsid w:val="00E0531A"/>
    <w:rsid w:val="00E05A8E"/>
    <w:rsid w:val="00E0601F"/>
    <w:rsid w:val="00E0673D"/>
    <w:rsid w:val="00E07B34"/>
    <w:rsid w:val="00E07CB9"/>
    <w:rsid w:val="00E07CCD"/>
    <w:rsid w:val="00E07E4F"/>
    <w:rsid w:val="00E07EC7"/>
    <w:rsid w:val="00E10242"/>
    <w:rsid w:val="00E10854"/>
    <w:rsid w:val="00E108BC"/>
    <w:rsid w:val="00E110DD"/>
    <w:rsid w:val="00E136C0"/>
    <w:rsid w:val="00E13F8C"/>
    <w:rsid w:val="00E141C4"/>
    <w:rsid w:val="00E144EB"/>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307BA"/>
    <w:rsid w:val="00E3122D"/>
    <w:rsid w:val="00E317A8"/>
    <w:rsid w:val="00E3194F"/>
    <w:rsid w:val="00E32FBC"/>
    <w:rsid w:val="00E33307"/>
    <w:rsid w:val="00E33C8A"/>
    <w:rsid w:val="00E357A4"/>
    <w:rsid w:val="00E374D7"/>
    <w:rsid w:val="00E37A26"/>
    <w:rsid w:val="00E40979"/>
    <w:rsid w:val="00E40EA7"/>
    <w:rsid w:val="00E411CE"/>
    <w:rsid w:val="00E4151C"/>
    <w:rsid w:val="00E41539"/>
    <w:rsid w:val="00E427BF"/>
    <w:rsid w:val="00E434B9"/>
    <w:rsid w:val="00E43D49"/>
    <w:rsid w:val="00E443E6"/>
    <w:rsid w:val="00E44D32"/>
    <w:rsid w:val="00E45429"/>
    <w:rsid w:val="00E458A9"/>
    <w:rsid w:val="00E45C25"/>
    <w:rsid w:val="00E465BF"/>
    <w:rsid w:val="00E47BB8"/>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F57"/>
    <w:rsid w:val="00E941CE"/>
    <w:rsid w:val="00E953F4"/>
    <w:rsid w:val="00E9627F"/>
    <w:rsid w:val="00E96AF8"/>
    <w:rsid w:val="00E97403"/>
    <w:rsid w:val="00EA0122"/>
    <w:rsid w:val="00EA0143"/>
    <w:rsid w:val="00EA05C8"/>
    <w:rsid w:val="00EA0DD8"/>
    <w:rsid w:val="00EA1C2D"/>
    <w:rsid w:val="00EA204D"/>
    <w:rsid w:val="00EA225B"/>
    <w:rsid w:val="00EA33EE"/>
    <w:rsid w:val="00EA48C8"/>
    <w:rsid w:val="00EA4E3E"/>
    <w:rsid w:val="00EA5F50"/>
    <w:rsid w:val="00EA750F"/>
    <w:rsid w:val="00EA7730"/>
    <w:rsid w:val="00EA792F"/>
    <w:rsid w:val="00EA79C0"/>
    <w:rsid w:val="00EA7BFB"/>
    <w:rsid w:val="00EB01C0"/>
    <w:rsid w:val="00EB1146"/>
    <w:rsid w:val="00EB12DA"/>
    <w:rsid w:val="00EB1628"/>
    <w:rsid w:val="00EB1CC2"/>
    <w:rsid w:val="00EB2067"/>
    <w:rsid w:val="00EB370A"/>
    <w:rsid w:val="00EB3D1A"/>
    <w:rsid w:val="00EB5820"/>
    <w:rsid w:val="00EB6AA8"/>
    <w:rsid w:val="00EB6C6F"/>
    <w:rsid w:val="00EB6F3E"/>
    <w:rsid w:val="00EC079C"/>
    <w:rsid w:val="00EC080A"/>
    <w:rsid w:val="00EC1271"/>
    <w:rsid w:val="00EC14D8"/>
    <w:rsid w:val="00EC170A"/>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69FD"/>
    <w:rsid w:val="00EE6B9D"/>
    <w:rsid w:val="00EE7FE1"/>
    <w:rsid w:val="00EF1AF9"/>
    <w:rsid w:val="00EF1D60"/>
    <w:rsid w:val="00EF29D1"/>
    <w:rsid w:val="00EF2CDD"/>
    <w:rsid w:val="00EF3885"/>
    <w:rsid w:val="00EF4172"/>
    <w:rsid w:val="00EF4995"/>
    <w:rsid w:val="00EF4EAD"/>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4878"/>
    <w:rsid w:val="00F05402"/>
    <w:rsid w:val="00F05952"/>
    <w:rsid w:val="00F05D58"/>
    <w:rsid w:val="00F05E1E"/>
    <w:rsid w:val="00F05EB0"/>
    <w:rsid w:val="00F0626A"/>
    <w:rsid w:val="00F062AE"/>
    <w:rsid w:val="00F063FC"/>
    <w:rsid w:val="00F0724C"/>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66B2"/>
    <w:rsid w:val="00F3701F"/>
    <w:rsid w:val="00F37414"/>
    <w:rsid w:val="00F37635"/>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BD9"/>
    <w:rsid w:val="00F50CFB"/>
    <w:rsid w:val="00F50ECD"/>
    <w:rsid w:val="00F50EDB"/>
    <w:rsid w:val="00F51497"/>
    <w:rsid w:val="00F5155D"/>
    <w:rsid w:val="00F5159C"/>
    <w:rsid w:val="00F5246C"/>
    <w:rsid w:val="00F52A5F"/>
    <w:rsid w:val="00F53F71"/>
    <w:rsid w:val="00F55408"/>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2BB0"/>
    <w:rsid w:val="00FA37E2"/>
    <w:rsid w:val="00FA5685"/>
    <w:rsid w:val="00FA60D5"/>
    <w:rsid w:val="00FA69A4"/>
    <w:rsid w:val="00FA6F09"/>
    <w:rsid w:val="00FB0A4B"/>
    <w:rsid w:val="00FB0F59"/>
    <w:rsid w:val="00FB1A6C"/>
    <w:rsid w:val="00FB28D6"/>
    <w:rsid w:val="00FB2F8E"/>
    <w:rsid w:val="00FB3B38"/>
    <w:rsid w:val="00FB4ACC"/>
    <w:rsid w:val="00FB5521"/>
    <w:rsid w:val="00FB561D"/>
    <w:rsid w:val="00FB5664"/>
    <w:rsid w:val="00FB586C"/>
    <w:rsid w:val="00FB5DC1"/>
    <w:rsid w:val="00FB6502"/>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46F1A0CA"/>
  <w15:chartTrackingRefBased/>
  <w15:docId w15:val="{B176099A-3143-48EE-BB93-96B618488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654</Words>
  <Characters>3732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8</cp:revision>
  <cp:lastPrinted>2012-09-28T09:55:00Z</cp:lastPrinted>
  <dcterms:created xsi:type="dcterms:W3CDTF">2024-04-07T14:22:00Z</dcterms:created>
  <dcterms:modified xsi:type="dcterms:W3CDTF">2024-04-08T17:05:00Z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